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532B8" w14:textId="77777777" w:rsidR="00D41A74" w:rsidRPr="00B27731" w:rsidRDefault="00D41A74" w:rsidP="00B27731">
      <w:pPr>
        <w:autoSpaceDE w:val="0"/>
        <w:autoSpaceDN w:val="0"/>
        <w:adjustRightInd w:val="0"/>
        <w:spacing w:line="276" w:lineRule="auto"/>
        <w:jc w:val="center"/>
        <w:rPr>
          <w:rFonts w:asciiTheme="minorHAnsi" w:hAnsiTheme="minorHAnsi" w:cs="Calibri"/>
          <w:b/>
          <w:color w:val="000000"/>
          <w:sz w:val="32"/>
          <w:szCs w:val="32"/>
        </w:rPr>
      </w:pPr>
    </w:p>
    <w:p w14:paraId="48A78E71" w14:textId="77777777" w:rsidR="00D41A74" w:rsidRPr="00B27731" w:rsidRDefault="00D41A74" w:rsidP="00B27731">
      <w:pPr>
        <w:autoSpaceDE w:val="0"/>
        <w:autoSpaceDN w:val="0"/>
        <w:adjustRightInd w:val="0"/>
        <w:spacing w:line="276" w:lineRule="auto"/>
        <w:jc w:val="center"/>
        <w:rPr>
          <w:rFonts w:asciiTheme="minorHAnsi" w:hAnsiTheme="minorHAnsi" w:cs="Calibri"/>
          <w:b/>
          <w:color w:val="000000"/>
          <w:sz w:val="32"/>
          <w:szCs w:val="32"/>
        </w:rPr>
      </w:pPr>
      <w:r w:rsidRPr="00B27731">
        <w:rPr>
          <w:rFonts w:asciiTheme="minorHAnsi" w:hAnsiTheme="minorHAnsi" w:cs="Calibri"/>
          <w:b/>
          <w:color w:val="000000"/>
          <w:sz w:val="32"/>
          <w:szCs w:val="32"/>
        </w:rPr>
        <w:t>The Red Door School</w:t>
      </w:r>
    </w:p>
    <w:p w14:paraId="5F1062EF" w14:textId="77777777" w:rsidR="00D41A74" w:rsidRPr="00B27731" w:rsidRDefault="00D41A74" w:rsidP="00B27731">
      <w:pPr>
        <w:autoSpaceDE w:val="0"/>
        <w:autoSpaceDN w:val="0"/>
        <w:adjustRightInd w:val="0"/>
        <w:spacing w:line="276" w:lineRule="auto"/>
        <w:jc w:val="center"/>
        <w:rPr>
          <w:rFonts w:asciiTheme="minorHAnsi" w:hAnsiTheme="minorHAnsi" w:cs="Calibri"/>
          <w:b/>
          <w:color w:val="000000"/>
          <w:sz w:val="32"/>
          <w:szCs w:val="32"/>
        </w:rPr>
      </w:pPr>
    </w:p>
    <w:p w14:paraId="12B05B85" w14:textId="77777777" w:rsidR="00D41A74" w:rsidRPr="00B27731" w:rsidRDefault="003C7CB2" w:rsidP="00B27731">
      <w:pPr>
        <w:autoSpaceDE w:val="0"/>
        <w:autoSpaceDN w:val="0"/>
        <w:adjustRightInd w:val="0"/>
        <w:spacing w:line="276" w:lineRule="auto"/>
        <w:jc w:val="center"/>
        <w:rPr>
          <w:rFonts w:asciiTheme="minorHAnsi" w:hAnsiTheme="minorHAnsi" w:cs="Calibri"/>
          <w:b/>
          <w:color w:val="000000"/>
          <w:sz w:val="32"/>
          <w:szCs w:val="32"/>
        </w:rPr>
      </w:pPr>
      <w:r>
        <w:rPr>
          <w:noProof/>
        </w:rPr>
        <w:drawing>
          <wp:inline distT="0" distB="0" distL="0" distR="0" wp14:anchorId="0B9D4F6B" wp14:editId="577C358D">
            <wp:extent cx="3333750" cy="1943100"/>
            <wp:effectExtent l="0" t="0" r="0" b="0"/>
            <wp:docPr id="1628939210" name="Picture 2" descr="http://www.mycharity.ie/imageBank.php?imageTypeID=2&amp;imageID=1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3333750" cy="1943100"/>
                    </a:xfrm>
                    <a:prstGeom prst="rect">
                      <a:avLst/>
                    </a:prstGeom>
                  </pic:spPr>
                </pic:pic>
              </a:graphicData>
            </a:graphic>
          </wp:inline>
        </w:drawing>
      </w:r>
    </w:p>
    <w:p w14:paraId="12B3B7FD" w14:textId="77777777" w:rsidR="00D41A74" w:rsidRPr="00B27731" w:rsidRDefault="00D41A74" w:rsidP="00B27731">
      <w:pPr>
        <w:autoSpaceDE w:val="0"/>
        <w:autoSpaceDN w:val="0"/>
        <w:adjustRightInd w:val="0"/>
        <w:spacing w:line="276" w:lineRule="auto"/>
        <w:jc w:val="both"/>
        <w:rPr>
          <w:rFonts w:asciiTheme="minorHAnsi" w:hAnsiTheme="minorHAnsi" w:cs="Calibri"/>
          <w:color w:val="000000"/>
          <w:sz w:val="32"/>
          <w:szCs w:val="32"/>
        </w:rPr>
      </w:pPr>
    </w:p>
    <w:p w14:paraId="13A62101" w14:textId="77777777" w:rsidR="00D41A74" w:rsidRPr="00B27731" w:rsidRDefault="00D41A74" w:rsidP="00B27731">
      <w:pPr>
        <w:autoSpaceDE w:val="0"/>
        <w:autoSpaceDN w:val="0"/>
        <w:adjustRightInd w:val="0"/>
        <w:spacing w:line="276" w:lineRule="auto"/>
        <w:jc w:val="both"/>
        <w:rPr>
          <w:rFonts w:asciiTheme="minorHAnsi" w:hAnsiTheme="minorHAnsi" w:cs="Calibri"/>
          <w:color w:val="000000"/>
          <w:sz w:val="32"/>
          <w:szCs w:val="32"/>
        </w:rPr>
      </w:pPr>
    </w:p>
    <w:p w14:paraId="674CF0C3" w14:textId="77777777" w:rsidR="00D41A74" w:rsidRPr="00B27731" w:rsidRDefault="00D41A74" w:rsidP="00B27731">
      <w:pPr>
        <w:autoSpaceDE w:val="0"/>
        <w:autoSpaceDN w:val="0"/>
        <w:adjustRightInd w:val="0"/>
        <w:spacing w:line="276" w:lineRule="auto"/>
        <w:jc w:val="both"/>
        <w:rPr>
          <w:rFonts w:asciiTheme="minorHAnsi" w:hAnsiTheme="minorHAnsi" w:cs="Calibri"/>
          <w:color w:val="000000"/>
          <w:sz w:val="32"/>
          <w:szCs w:val="32"/>
        </w:rPr>
      </w:pPr>
    </w:p>
    <w:p w14:paraId="0DBD5B09" w14:textId="77777777" w:rsidR="00D41A74" w:rsidRPr="00B27731" w:rsidRDefault="00D41A74" w:rsidP="00B27731">
      <w:pPr>
        <w:autoSpaceDE w:val="0"/>
        <w:autoSpaceDN w:val="0"/>
        <w:adjustRightInd w:val="0"/>
        <w:spacing w:line="276" w:lineRule="auto"/>
        <w:jc w:val="center"/>
        <w:rPr>
          <w:rFonts w:asciiTheme="minorHAnsi" w:hAnsiTheme="minorHAnsi" w:cs="Calibri"/>
          <w:b/>
          <w:color w:val="000000"/>
          <w:sz w:val="32"/>
          <w:szCs w:val="32"/>
        </w:rPr>
      </w:pPr>
      <w:r w:rsidRPr="00B27731">
        <w:rPr>
          <w:rFonts w:asciiTheme="minorHAnsi" w:hAnsiTheme="minorHAnsi" w:cs="Calibri"/>
          <w:b/>
          <w:color w:val="000000"/>
          <w:sz w:val="32"/>
          <w:szCs w:val="32"/>
        </w:rPr>
        <w:t>Code of Behaviour Policy</w:t>
      </w:r>
    </w:p>
    <w:p w14:paraId="345A14DA" w14:textId="77777777" w:rsidR="00D41A74" w:rsidRPr="00B27731" w:rsidRDefault="00D41A74" w:rsidP="00B27731">
      <w:pPr>
        <w:autoSpaceDE w:val="0"/>
        <w:autoSpaceDN w:val="0"/>
        <w:adjustRightInd w:val="0"/>
        <w:spacing w:line="276" w:lineRule="auto"/>
        <w:jc w:val="center"/>
        <w:rPr>
          <w:rFonts w:asciiTheme="minorHAnsi" w:hAnsiTheme="minorHAnsi" w:cs="Calibri"/>
          <w:b/>
          <w:color w:val="000000"/>
          <w:sz w:val="32"/>
          <w:szCs w:val="32"/>
        </w:rPr>
      </w:pPr>
    </w:p>
    <w:p w14:paraId="7EDECBF4" w14:textId="77777777" w:rsidR="00D41A74" w:rsidRPr="00B27731" w:rsidRDefault="00D41A74" w:rsidP="00B27731">
      <w:pPr>
        <w:autoSpaceDE w:val="0"/>
        <w:autoSpaceDN w:val="0"/>
        <w:adjustRightInd w:val="0"/>
        <w:spacing w:line="276" w:lineRule="auto"/>
        <w:jc w:val="center"/>
        <w:rPr>
          <w:rFonts w:asciiTheme="minorHAnsi" w:hAnsiTheme="minorHAnsi" w:cs="Calibri"/>
          <w:b/>
          <w:color w:val="000000"/>
          <w:sz w:val="32"/>
          <w:szCs w:val="32"/>
        </w:rPr>
      </w:pPr>
    </w:p>
    <w:p w14:paraId="45804754" w14:textId="77777777" w:rsidR="00D41A74" w:rsidRPr="00B27731" w:rsidRDefault="00D41A74" w:rsidP="00B27731">
      <w:pPr>
        <w:autoSpaceDE w:val="0"/>
        <w:autoSpaceDN w:val="0"/>
        <w:adjustRightInd w:val="0"/>
        <w:spacing w:line="276" w:lineRule="auto"/>
        <w:rPr>
          <w:rFonts w:asciiTheme="minorHAnsi" w:hAnsiTheme="minorHAnsi" w:cs="Calibri"/>
          <w:b/>
          <w:color w:val="000000"/>
          <w:sz w:val="32"/>
          <w:szCs w:val="32"/>
        </w:rPr>
      </w:pPr>
    </w:p>
    <w:p w14:paraId="79E34070" w14:textId="52576911" w:rsidR="00B27731" w:rsidRPr="00077F8B" w:rsidRDefault="00B27731" w:rsidP="00B27731">
      <w:pPr>
        <w:rPr>
          <w:rFonts w:ascii="Calibri" w:hAnsi="Calibri"/>
          <w:b/>
          <w:sz w:val="28"/>
          <w:szCs w:val="28"/>
        </w:rPr>
      </w:pPr>
      <w:r w:rsidRPr="00077F8B">
        <w:rPr>
          <w:rFonts w:ascii="Calibri" w:hAnsi="Calibri"/>
          <w:b/>
          <w:sz w:val="28"/>
          <w:szCs w:val="28"/>
        </w:rPr>
        <w:t xml:space="preserve">Approved by Board of Management: </w:t>
      </w:r>
      <w:r w:rsidRPr="00077F8B">
        <w:rPr>
          <w:rFonts w:ascii="Calibri" w:hAnsi="Calibri"/>
          <w:b/>
          <w:sz w:val="28"/>
          <w:szCs w:val="28"/>
        </w:rPr>
        <w:tab/>
      </w:r>
      <w:r w:rsidR="00CB0E0B" w:rsidRPr="00077F8B">
        <w:rPr>
          <w:rFonts w:ascii="Calibri" w:hAnsi="Calibri"/>
          <w:b/>
          <w:sz w:val="28"/>
          <w:szCs w:val="28"/>
        </w:rPr>
        <w:tab/>
      </w:r>
      <w:r w:rsidR="00CB0E0B">
        <w:rPr>
          <w:rFonts w:ascii="Calibri" w:hAnsi="Calibri"/>
          <w:b/>
          <w:sz w:val="28"/>
          <w:szCs w:val="28"/>
        </w:rPr>
        <w:t xml:space="preserve"> 22</w:t>
      </w:r>
      <w:r w:rsidR="00DC128B">
        <w:rPr>
          <w:rFonts w:ascii="Calibri" w:hAnsi="Calibri"/>
          <w:b/>
          <w:sz w:val="28"/>
          <w:szCs w:val="28"/>
        </w:rPr>
        <w:t xml:space="preserve"> April</w:t>
      </w:r>
      <w:r w:rsidR="00EC7D3A">
        <w:rPr>
          <w:rFonts w:ascii="Calibri" w:hAnsi="Calibri"/>
          <w:b/>
          <w:sz w:val="28"/>
          <w:szCs w:val="28"/>
        </w:rPr>
        <w:t xml:space="preserve"> 202</w:t>
      </w:r>
      <w:r w:rsidR="00DC128B">
        <w:rPr>
          <w:rFonts w:ascii="Calibri" w:hAnsi="Calibri"/>
          <w:b/>
          <w:sz w:val="28"/>
          <w:szCs w:val="28"/>
        </w:rPr>
        <w:t>6</w:t>
      </w:r>
    </w:p>
    <w:p w14:paraId="1E2BF676" w14:textId="77777777" w:rsidR="00B27731" w:rsidRPr="00077F8B" w:rsidRDefault="00B27731" w:rsidP="00B27731">
      <w:pPr>
        <w:rPr>
          <w:rFonts w:ascii="Calibri" w:hAnsi="Calibri"/>
          <w:b/>
          <w:sz w:val="28"/>
          <w:szCs w:val="28"/>
        </w:rPr>
      </w:pPr>
    </w:p>
    <w:p w14:paraId="179AC464" w14:textId="79D2B605" w:rsidR="00B27731" w:rsidRPr="00740494" w:rsidRDefault="00B27731" w:rsidP="0F04F683">
      <w:pPr>
        <w:rPr>
          <w:rFonts w:ascii="Calibri" w:hAnsi="Calibri"/>
          <w:b/>
          <w:bCs/>
          <w:sz w:val="28"/>
          <w:szCs w:val="28"/>
        </w:rPr>
      </w:pPr>
      <w:r w:rsidRPr="0F04F683">
        <w:rPr>
          <w:rFonts w:ascii="Calibri" w:hAnsi="Calibri"/>
          <w:b/>
          <w:bCs/>
          <w:sz w:val="28"/>
          <w:szCs w:val="28"/>
        </w:rPr>
        <w:t>Next Review Date:</w:t>
      </w:r>
      <w:r w:rsidR="306811C2" w:rsidRPr="0F04F683">
        <w:rPr>
          <w:rFonts w:ascii="Calibri" w:hAnsi="Calibri"/>
          <w:b/>
          <w:bCs/>
          <w:sz w:val="28"/>
          <w:szCs w:val="28"/>
        </w:rPr>
        <w:t xml:space="preserve"> </w:t>
      </w:r>
      <w:r w:rsidRPr="00077F8B">
        <w:rPr>
          <w:rFonts w:ascii="Calibri" w:hAnsi="Calibri"/>
          <w:b/>
          <w:sz w:val="28"/>
          <w:szCs w:val="28"/>
        </w:rPr>
        <w:tab/>
      </w:r>
      <w:r w:rsidRPr="00077F8B">
        <w:rPr>
          <w:rFonts w:ascii="Calibri" w:hAnsi="Calibri"/>
          <w:b/>
          <w:sz w:val="28"/>
          <w:szCs w:val="28"/>
        </w:rPr>
        <w:tab/>
      </w:r>
      <w:r w:rsidRPr="00077F8B">
        <w:rPr>
          <w:rFonts w:ascii="Calibri" w:hAnsi="Calibri"/>
          <w:b/>
          <w:sz w:val="28"/>
          <w:szCs w:val="28"/>
        </w:rPr>
        <w:tab/>
      </w:r>
      <w:r w:rsidRPr="00077F8B">
        <w:rPr>
          <w:rFonts w:ascii="Calibri" w:hAnsi="Calibri"/>
          <w:b/>
          <w:sz w:val="28"/>
          <w:szCs w:val="28"/>
        </w:rPr>
        <w:tab/>
      </w:r>
      <w:r w:rsidRPr="00077F8B">
        <w:rPr>
          <w:rFonts w:ascii="Calibri" w:hAnsi="Calibri"/>
          <w:b/>
          <w:sz w:val="28"/>
          <w:szCs w:val="28"/>
        </w:rPr>
        <w:tab/>
      </w:r>
      <w:r w:rsidR="00DC128B">
        <w:rPr>
          <w:rFonts w:ascii="Calibri" w:hAnsi="Calibri"/>
          <w:b/>
          <w:bCs/>
          <w:sz w:val="28"/>
          <w:szCs w:val="28"/>
        </w:rPr>
        <w:t>April</w:t>
      </w:r>
      <w:r w:rsidR="00EC7D3A">
        <w:rPr>
          <w:rFonts w:ascii="Calibri" w:hAnsi="Calibri"/>
          <w:b/>
          <w:bCs/>
          <w:sz w:val="28"/>
          <w:szCs w:val="28"/>
        </w:rPr>
        <w:t xml:space="preserve"> 2027</w:t>
      </w:r>
    </w:p>
    <w:p w14:paraId="730B6C5C" w14:textId="77777777" w:rsidR="00D41A74" w:rsidRPr="00B27731" w:rsidRDefault="00D41A74" w:rsidP="00B27731">
      <w:pPr>
        <w:autoSpaceDE w:val="0"/>
        <w:autoSpaceDN w:val="0"/>
        <w:adjustRightInd w:val="0"/>
        <w:spacing w:line="276" w:lineRule="auto"/>
        <w:rPr>
          <w:rFonts w:asciiTheme="minorHAnsi" w:hAnsiTheme="minorHAnsi" w:cs="Calibri"/>
          <w:b/>
          <w:color w:val="000000"/>
          <w:sz w:val="32"/>
          <w:szCs w:val="32"/>
        </w:rPr>
      </w:pPr>
    </w:p>
    <w:p w14:paraId="1848FCDC" w14:textId="77777777" w:rsidR="00D41A74" w:rsidRPr="00B27731" w:rsidRDefault="00D41A74" w:rsidP="00B27731">
      <w:pPr>
        <w:autoSpaceDE w:val="0"/>
        <w:autoSpaceDN w:val="0"/>
        <w:adjustRightInd w:val="0"/>
        <w:spacing w:line="276" w:lineRule="auto"/>
        <w:rPr>
          <w:rFonts w:asciiTheme="minorHAnsi" w:hAnsiTheme="minorHAnsi" w:cs="Calibri"/>
          <w:b/>
          <w:color w:val="000000"/>
          <w:sz w:val="32"/>
          <w:szCs w:val="32"/>
        </w:rPr>
      </w:pPr>
    </w:p>
    <w:p w14:paraId="43194C14" w14:textId="77777777" w:rsidR="00F92FA2" w:rsidRPr="00B27731" w:rsidRDefault="00F92FA2" w:rsidP="00B27731">
      <w:pPr>
        <w:autoSpaceDE w:val="0"/>
        <w:autoSpaceDN w:val="0"/>
        <w:adjustRightInd w:val="0"/>
        <w:spacing w:line="276" w:lineRule="auto"/>
        <w:rPr>
          <w:rFonts w:asciiTheme="minorHAnsi" w:hAnsiTheme="minorHAnsi" w:cs="Calibri"/>
          <w:b/>
          <w:color w:val="000000"/>
          <w:sz w:val="32"/>
          <w:szCs w:val="32"/>
        </w:rPr>
      </w:pPr>
    </w:p>
    <w:p w14:paraId="3C887208" w14:textId="77777777" w:rsidR="00F92FA2" w:rsidRPr="00B27731" w:rsidRDefault="00F92FA2" w:rsidP="00B27731">
      <w:pPr>
        <w:autoSpaceDE w:val="0"/>
        <w:autoSpaceDN w:val="0"/>
        <w:adjustRightInd w:val="0"/>
        <w:spacing w:line="276" w:lineRule="auto"/>
        <w:rPr>
          <w:rFonts w:asciiTheme="minorHAnsi" w:hAnsiTheme="minorHAnsi" w:cs="Calibri"/>
          <w:b/>
          <w:color w:val="000000"/>
          <w:sz w:val="32"/>
          <w:szCs w:val="32"/>
        </w:rPr>
      </w:pPr>
    </w:p>
    <w:p w14:paraId="598B83C8" w14:textId="77777777" w:rsidR="00F92FA2" w:rsidRPr="00B27731" w:rsidRDefault="00F92FA2" w:rsidP="00B27731">
      <w:pPr>
        <w:autoSpaceDE w:val="0"/>
        <w:autoSpaceDN w:val="0"/>
        <w:adjustRightInd w:val="0"/>
        <w:spacing w:line="276" w:lineRule="auto"/>
        <w:rPr>
          <w:rFonts w:asciiTheme="minorHAnsi" w:hAnsiTheme="minorHAnsi" w:cs="Calibri"/>
          <w:b/>
          <w:color w:val="000000"/>
          <w:sz w:val="32"/>
          <w:szCs w:val="32"/>
        </w:rPr>
      </w:pPr>
    </w:p>
    <w:p w14:paraId="584B788E" w14:textId="77777777" w:rsidR="00D41A74" w:rsidRPr="00B27731" w:rsidRDefault="00D41A74" w:rsidP="00B27731">
      <w:pPr>
        <w:autoSpaceDE w:val="0"/>
        <w:autoSpaceDN w:val="0"/>
        <w:adjustRightInd w:val="0"/>
        <w:spacing w:line="276" w:lineRule="auto"/>
        <w:rPr>
          <w:rFonts w:asciiTheme="minorHAnsi" w:hAnsiTheme="minorHAnsi" w:cs="Calibri"/>
          <w:b/>
          <w:color w:val="000000"/>
          <w:sz w:val="32"/>
          <w:szCs w:val="32"/>
        </w:rPr>
      </w:pPr>
    </w:p>
    <w:p w14:paraId="625CC4D0" w14:textId="77777777" w:rsidR="00D41A74" w:rsidRPr="00B27731" w:rsidRDefault="00D41A74" w:rsidP="00B27731">
      <w:pPr>
        <w:autoSpaceDE w:val="0"/>
        <w:autoSpaceDN w:val="0"/>
        <w:adjustRightInd w:val="0"/>
        <w:spacing w:line="276" w:lineRule="auto"/>
        <w:rPr>
          <w:rFonts w:asciiTheme="minorHAnsi" w:hAnsiTheme="minorHAnsi" w:cs="Calibri"/>
          <w:b/>
          <w:color w:val="000000"/>
          <w:sz w:val="32"/>
          <w:szCs w:val="32"/>
        </w:rPr>
      </w:pPr>
      <w:r w:rsidRPr="00B27731">
        <w:rPr>
          <w:rFonts w:asciiTheme="minorHAnsi" w:hAnsiTheme="minorHAnsi" w:cs="Calibri"/>
          <w:b/>
          <w:color w:val="000000"/>
          <w:sz w:val="32"/>
          <w:szCs w:val="32"/>
        </w:rPr>
        <w:t xml:space="preserve">Signed: </w:t>
      </w:r>
      <w:r w:rsidRPr="00B27731">
        <w:rPr>
          <w:rFonts w:asciiTheme="minorHAnsi" w:hAnsiTheme="minorHAnsi" w:cs="Calibri"/>
          <w:b/>
          <w:color w:val="000000"/>
          <w:sz w:val="32"/>
          <w:szCs w:val="32"/>
        </w:rPr>
        <w:tab/>
        <w:t>________________________________</w:t>
      </w:r>
    </w:p>
    <w:p w14:paraId="1BF7489D" w14:textId="77777777" w:rsidR="00D41A74" w:rsidRPr="00B27731" w:rsidRDefault="00D41A74" w:rsidP="00B27731">
      <w:pPr>
        <w:autoSpaceDE w:val="0"/>
        <w:autoSpaceDN w:val="0"/>
        <w:adjustRightInd w:val="0"/>
        <w:spacing w:line="276" w:lineRule="auto"/>
        <w:rPr>
          <w:rFonts w:asciiTheme="minorHAnsi" w:hAnsiTheme="minorHAnsi" w:cs="Calibri"/>
          <w:b/>
          <w:color w:val="000000"/>
          <w:sz w:val="32"/>
          <w:szCs w:val="32"/>
        </w:rPr>
      </w:pPr>
      <w:r w:rsidRPr="00B27731">
        <w:rPr>
          <w:rFonts w:asciiTheme="minorHAnsi" w:hAnsiTheme="minorHAnsi" w:cs="Calibri"/>
          <w:b/>
          <w:color w:val="000000"/>
          <w:sz w:val="32"/>
          <w:szCs w:val="32"/>
        </w:rPr>
        <w:tab/>
      </w:r>
      <w:r w:rsidRPr="00B27731">
        <w:rPr>
          <w:rFonts w:asciiTheme="minorHAnsi" w:hAnsiTheme="minorHAnsi" w:cs="Calibri"/>
          <w:b/>
          <w:color w:val="000000"/>
          <w:sz w:val="32"/>
          <w:szCs w:val="32"/>
        </w:rPr>
        <w:tab/>
        <w:t>Chairperson of Board of Management</w:t>
      </w:r>
    </w:p>
    <w:p w14:paraId="78A97BD5" w14:textId="77777777" w:rsidR="00D41A74" w:rsidRPr="00B27731" w:rsidRDefault="00D41A74" w:rsidP="00B27731">
      <w:pPr>
        <w:autoSpaceDE w:val="0"/>
        <w:autoSpaceDN w:val="0"/>
        <w:adjustRightInd w:val="0"/>
        <w:spacing w:line="276" w:lineRule="auto"/>
        <w:jc w:val="center"/>
        <w:rPr>
          <w:rFonts w:asciiTheme="minorHAnsi" w:hAnsiTheme="minorHAnsi" w:cs="Calibri"/>
          <w:b/>
          <w:color w:val="000000"/>
        </w:rPr>
      </w:pPr>
    </w:p>
    <w:p w14:paraId="637CCB5E" w14:textId="15081F6A" w:rsidR="00301931" w:rsidRPr="00E3001A" w:rsidRDefault="00D41A74" w:rsidP="00D839EF">
      <w:pPr>
        <w:spacing w:line="276" w:lineRule="auto"/>
        <w:jc w:val="both"/>
        <w:rPr>
          <w:rFonts w:asciiTheme="minorHAnsi" w:hAnsiTheme="minorHAnsi"/>
          <w:lang w:val="en-IE"/>
        </w:rPr>
      </w:pPr>
      <w:r w:rsidRPr="00B27731">
        <w:rPr>
          <w:rFonts w:asciiTheme="minorHAnsi" w:hAnsiTheme="minorHAnsi"/>
          <w:b/>
          <w:color w:val="000000"/>
        </w:rPr>
        <w:br w:type="column"/>
      </w:r>
      <w:r w:rsidR="002F0395" w:rsidRPr="00E3001A">
        <w:rPr>
          <w:rFonts w:asciiTheme="minorHAnsi" w:hAnsiTheme="minorHAnsi"/>
          <w:b/>
          <w:u w:val="single"/>
        </w:rPr>
        <w:lastRenderedPageBreak/>
        <w:t>Code of Behaviour Policy</w:t>
      </w:r>
    </w:p>
    <w:p w14:paraId="4592B2A9" w14:textId="6484EFF8" w:rsidR="00301931" w:rsidRPr="00B27731" w:rsidRDefault="002F0395" w:rsidP="00B27731">
      <w:pPr>
        <w:spacing w:line="276" w:lineRule="auto"/>
        <w:jc w:val="both"/>
        <w:rPr>
          <w:rFonts w:asciiTheme="minorHAnsi" w:hAnsiTheme="minorHAnsi"/>
          <w:lang w:val="en-IE"/>
        </w:rPr>
      </w:pPr>
      <w:r w:rsidRPr="00B27731">
        <w:rPr>
          <w:rFonts w:asciiTheme="minorHAnsi" w:hAnsiTheme="minorHAnsi"/>
          <w:lang w:val="en-IE"/>
        </w:rPr>
        <w:t xml:space="preserve">The school has a central role in every </w:t>
      </w:r>
      <w:r w:rsidR="00896183" w:rsidRPr="00B27731">
        <w:rPr>
          <w:rFonts w:asciiTheme="minorHAnsi" w:hAnsiTheme="minorHAnsi"/>
          <w:lang w:val="en-IE"/>
        </w:rPr>
        <w:t>pupil</w:t>
      </w:r>
      <w:r w:rsidRPr="00B27731">
        <w:rPr>
          <w:rFonts w:asciiTheme="minorHAnsi" w:hAnsiTheme="minorHAnsi"/>
          <w:lang w:val="en-IE"/>
        </w:rPr>
        <w:t xml:space="preserve">'s social and moral development just as it does in their academic development. In seeking to define acceptable standards of behaviour, it is acknowledged that these are goals to be worked towards rather than expectations that are either fulfilled or not. </w:t>
      </w:r>
    </w:p>
    <w:p w14:paraId="27DCCB3F" w14:textId="77777777" w:rsidR="00301931" w:rsidRPr="00B27731" w:rsidRDefault="00301931" w:rsidP="00B27731">
      <w:pPr>
        <w:spacing w:line="276" w:lineRule="auto"/>
        <w:jc w:val="both"/>
        <w:rPr>
          <w:rFonts w:asciiTheme="minorHAnsi" w:hAnsiTheme="minorHAnsi"/>
        </w:rPr>
      </w:pPr>
    </w:p>
    <w:p w14:paraId="5C6DFF29" w14:textId="5AF6E073" w:rsidR="00301931" w:rsidRPr="00B27731" w:rsidRDefault="002F0395" w:rsidP="00B27731">
      <w:pPr>
        <w:spacing w:line="276" w:lineRule="auto"/>
        <w:jc w:val="both"/>
        <w:rPr>
          <w:rFonts w:asciiTheme="minorHAnsi" w:hAnsiTheme="minorHAnsi"/>
          <w:lang w:val="en-IE"/>
        </w:rPr>
      </w:pPr>
      <w:r w:rsidRPr="00B27731">
        <w:rPr>
          <w:rFonts w:asciiTheme="minorHAnsi" w:hAnsiTheme="minorHAnsi"/>
          <w:lang w:val="en-IE"/>
        </w:rPr>
        <w:t xml:space="preserve">The </w:t>
      </w:r>
      <w:r w:rsidR="00896183" w:rsidRPr="00B27731">
        <w:rPr>
          <w:rFonts w:asciiTheme="minorHAnsi" w:hAnsiTheme="minorHAnsi"/>
          <w:lang w:val="en-IE"/>
        </w:rPr>
        <w:t>pupils</w:t>
      </w:r>
      <w:r w:rsidRPr="00B27731">
        <w:rPr>
          <w:rFonts w:asciiTheme="minorHAnsi" w:hAnsiTheme="minorHAnsi"/>
          <w:lang w:val="en-IE"/>
        </w:rPr>
        <w:t xml:space="preserve"> bring to school a wide variety of behaviours. As a community environment, in school we must work towards standards of behaviour based on the basic principles of honesty, respect, consideration and responsibility. It follows that acceptable standards of behaviour are those that reflect these principles. </w:t>
      </w:r>
    </w:p>
    <w:p w14:paraId="02E2A87B" w14:textId="77777777" w:rsidR="00301931" w:rsidRPr="00B27731" w:rsidRDefault="00301931" w:rsidP="00B27731">
      <w:pPr>
        <w:spacing w:line="276" w:lineRule="auto"/>
        <w:jc w:val="both"/>
        <w:rPr>
          <w:rFonts w:asciiTheme="minorHAnsi" w:hAnsiTheme="minorHAnsi"/>
        </w:rPr>
      </w:pPr>
    </w:p>
    <w:p w14:paraId="4C662F54" w14:textId="210E21EF" w:rsidR="00301931" w:rsidRPr="00B27731" w:rsidRDefault="00896183" w:rsidP="00B27731">
      <w:pPr>
        <w:spacing w:line="276" w:lineRule="auto"/>
        <w:jc w:val="both"/>
        <w:rPr>
          <w:rFonts w:asciiTheme="minorHAnsi" w:hAnsiTheme="minorHAnsi"/>
          <w:lang w:val="en-IE"/>
        </w:rPr>
      </w:pPr>
      <w:r w:rsidRPr="00B27731">
        <w:rPr>
          <w:rFonts w:asciiTheme="minorHAnsi" w:hAnsiTheme="minorHAnsi"/>
          <w:lang w:val="en-IE"/>
        </w:rPr>
        <w:t>Pupils</w:t>
      </w:r>
      <w:r w:rsidR="002F0395" w:rsidRPr="00B27731">
        <w:rPr>
          <w:rFonts w:asciiTheme="minorHAnsi" w:hAnsiTheme="minorHAnsi"/>
          <w:lang w:val="en-IE"/>
        </w:rPr>
        <w:t xml:space="preserve"> need limits set for them </w:t>
      </w:r>
      <w:proofErr w:type="gramStart"/>
      <w:r w:rsidR="002F0395" w:rsidRPr="00B27731">
        <w:rPr>
          <w:rFonts w:asciiTheme="minorHAnsi" w:hAnsiTheme="minorHAnsi"/>
          <w:lang w:val="en-IE"/>
        </w:rPr>
        <w:t>in order to</w:t>
      </w:r>
      <w:proofErr w:type="gramEnd"/>
      <w:r w:rsidR="002F0395" w:rsidRPr="00B27731">
        <w:rPr>
          <w:rFonts w:asciiTheme="minorHAnsi" w:hAnsiTheme="minorHAnsi"/>
          <w:lang w:val="en-IE"/>
        </w:rPr>
        <w:t xml:space="preserve"> feel secure and develop the skills for co-operation. </w:t>
      </w:r>
      <w:r w:rsidR="00521680" w:rsidRPr="00B27731">
        <w:rPr>
          <w:rFonts w:asciiTheme="minorHAnsi" w:hAnsiTheme="minorHAnsi"/>
          <w:lang w:val="en-IE"/>
        </w:rPr>
        <w:t>Therefore,</w:t>
      </w:r>
      <w:r w:rsidR="002F0395" w:rsidRPr="00B27731">
        <w:rPr>
          <w:rFonts w:asciiTheme="minorHAnsi" w:hAnsiTheme="minorHAnsi"/>
          <w:lang w:val="en-IE"/>
        </w:rPr>
        <w:t xml:space="preserve"> any rules will be age appropriate, with clear agreed consequences. </w:t>
      </w:r>
    </w:p>
    <w:p w14:paraId="07328FA6" w14:textId="77777777" w:rsidR="00301931" w:rsidRPr="00B27731" w:rsidRDefault="00301931" w:rsidP="00B27731">
      <w:pPr>
        <w:spacing w:line="276" w:lineRule="auto"/>
        <w:jc w:val="both"/>
        <w:rPr>
          <w:rFonts w:asciiTheme="minorHAnsi" w:hAnsiTheme="minorHAnsi"/>
        </w:rPr>
      </w:pPr>
    </w:p>
    <w:p w14:paraId="39BD8D86" w14:textId="5E5A327D" w:rsidR="00301931" w:rsidRPr="00B27731" w:rsidRDefault="00C7744A" w:rsidP="180BF0EC">
      <w:pPr>
        <w:spacing w:line="276" w:lineRule="auto"/>
        <w:jc w:val="both"/>
        <w:rPr>
          <w:rFonts w:asciiTheme="minorHAnsi" w:hAnsiTheme="minorHAnsi"/>
          <w:lang w:val="en-IE"/>
        </w:rPr>
      </w:pPr>
      <w:r>
        <w:rPr>
          <w:rFonts w:asciiTheme="minorHAnsi" w:hAnsiTheme="minorHAnsi"/>
          <w:lang w:val="en-IE"/>
        </w:rPr>
        <w:t>Parent(s)/guardian(s)</w:t>
      </w:r>
      <w:r w:rsidR="002F0395" w:rsidRPr="180BF0EC">
        <w:rPr>
          <w:rFonts w:asciiTheme="minorHAnsi" w:hAnsiTheme="minorHAnsi"/>
          <w:lang w:val="en-IE"/>
        </w:rPr>
        <w:t>s</w:t>
      </w:r>
      <w:r w:rsidR="005C5A96">
        <w:rPr>
          <w:rFonts w:asciiTheme="minorHAnsi" w:hAnsiTheme="minorHAnsi"/>
          <w:lang w:val="en-IE"/>
        </w:rPr>
        <w:t xml:space="preserve"> and guardians</w:t>
      </w:r>
      <w:r w:rsidR="00346CF0">
        <w:rPr>
          <w:rFonts w:asciiTheme="minorHAnsi" w:hAnsiTheme="minorHAnsi"/>
          <w:lang w:val="en-IE"/>
        </w:rPr>
        <w:t xml:space="preserve"> </w:t>
      </w:r>
      <w:r w:rsidR="002F0395" w:rsidRPr="180BF0EC">
        <w:rPr>
          <w:rFonts w:asciiTheme="minorHAnsi" w:hAnsiTheme="minorHAnsi"/>
          <w:lang w:val="en-IE"/>
        </w:rPr>
        <w:t xml:space="preserve">can co-operate with the school by encouraging their </w:t>
      </w:r>
      <w:r w:rsidR="00896183" w:rsidRPr="180BF0EC">
        <w:rPr>
          <w:rFonts w:asciiTheme="minorHAnsi" w:hAnsiTheme="minorHAnsi"/>
          <w:lang w:val="en-IE"/>
        </w:rPr>
        <w:t>pupils</w:t>
      </w:r>
      <w:r w:rsidR="002F0395" w:rsidRPr="180BF0EC">
        <w:rPr>
          <w:rFonts w:asciiTheme="minorHAnsi" w:hAnsiTheme="minorHAnsi"/>
          <w:lang w:val="en-IE"/>
        </w:rPr>
        <w:t xml:space="preserve"> to understand the need for school rules, by visiting the school and by talking to the members of staff.</w:t>
      </w:r>
    </w:p>
    <w:p w14:paraId="37EB2CB1" w14:textId="77777777" w:rsidR="00301931" w:rsidRPr="00B27731" w:rsidRDefault="00301931" w:rsidP="00B27731">
      <w:pPr>
        <w:spacing w:line="276" w:lineRule="auto"/>
        <w:jc w:val="both"/>
        <w:rPr>
          <w:rFonts w:asciiTheme="minorHAnsi" w:hAnsiTheme="minorHAnsi"/>
        </w:rPr>
      </w:pPr>
    </w:p>
    <w:p w14:paraId="541E4210" w14:textId="3B7EC8AF" w:rsidR="00301931" w:rsidRPr="00B27731" w:rsidRDefault="002F0395" w:rsidP="00B27731">
      <w:pPr>
        <w:spacing w:line="276" w:lineRule="auto"/>
        <w:jc w:val="both"/>
        <w:rPr>
          <w:rFonts w:asciiTheme="minorHAnsi" w:hAnsiTheme="minorHAnsi"/>
          <w:b/>
          <w:bCs/>
          <w:lang w:val="en-IE"/>
        </w:rPr>
      </w:pPr>
      <w:r w:rsidRPr="00B27731">
        <w:rPr>
          <w:rFonts w:asciiTheme="minorHAnsi" w:hAnsiTheme="minorHAnsi"/>
          <w:lang w:val="en-IE"/>
        </w:rPr>
        <w:t xml:space="preserve">A code of behaviour is established to ensure that the individuality of each </w:t>
      </w:r>
      <w:r w:rsidR="00896183" w:rsidRPr="00B27731">
        <w:rPr>
          <w:rFonts w:asciiTheme="minorHAnsi" w:hAnsiTheme="minorHAnsi"/>
          <w:lang w:val="en-IE"/>
        </w:rPr>
        <w:t>pupil</w:t>
      </w:r>
      <w:r w:rsidRPr="00B27731">
        <w:rPr>
          <w:rFonts w:asciiTheme="minorHAnsi" w:hAnsiTheme="minorHAnsi"/>
          <w:lang w:val="en-IE"/>
        </w:rPr>
        <w:t xml:space="preserve"> is accommodated while at the same time acknowledging the right of each </w:t>
      </w:r>
      <w:r w:rsidR="00896183" w:rsidRPr="00B27731">
        <w:rPr>
          <w:rFonts w:asciiTheme="minorHAnsi" w:hAnsiTheme="minorHAnsi"/>
          <w:lang w:val="en-IE"/>
        </w:rPr>
        <w:t>pupil</w:t>
      </w:r>
      <w:r w:rsidRPr="00B27731">
        <w:rPr>
          <w:rFonts w:asciiTheme="minorHAnsi" w:hAnsiTheme="minorHAnsi"/>
          <w:lang w:val="en-IE"/>
        </w:rPr>
        <w:t xml:space="preserve"> to education in a relatively disruption free environment.</w:t>
      </w:r>
      <w:r w:rsidRPr="00B27731">
        <w:rPr>
          <w:rFonts w:asciiTheme="minorHAnsi" w:hAnsiTheme="minorHAnsi"/>
          <w:b/>
          <w:bCs/>
          <w:lang w:val="en-IE"/>
        </w:rPr>
        <w:t xml:space="preserve"> </w:t>
      </w:r>
    </w:p>
    <w:p w14:paraId="27D94FC2" w14:textId="77777777" w:rsidR="00301931" w:rsidRPr="00B27731" w:rsidRDefault="00301931" w:rsidP="00B27731">
      <w:pPr>
        <w:spacing w:line="276" w:lineRule="auto"/>
        <w:jc w:val="both"/>
        <w:rPr>
          <w:rFonts w:asciiTheme="minorHAnsi" w:hAnsiTheme="minorHAnsi"/>
          <w:bCs/>
          <w:lang w:val="en-IE"/>
        </w:rPr>
      </w:pPr>
    </w:p>
    <w:p w14:paraId="56D58730" w14:textId="77777777" w:rsidR="00301931" w:rsidRPr="00B27731" w:rsidRDefault="002F0395" w:rsidP="00B27731">
      <w:pPr>
        <w:spacing w:line="276" w:lineRule="auto"/>
        <w:jc w:val="both"/>
        <w:rPr>
          <w:rFonts w:asciiTheme="minorHAnsi" w:hAnsiTheme="minorHAnsi"/>
          <w:b/>
          <w:bCs/>
          <w:lang w:val="en-IE"/>
        </w:rPr>
      </w:pPr>
      <w:r w:rsidRPr="00B27731">
        <w:rPr>
          <w:rFonts w:asciiTheme="minorHAnsi" w:hAnsiTheme="minorHAnsi"/>
          <w:b/>
          <w:bCs/>
          <w:lang w:val="en-IE"/>
        </w:rPr>
        <w:t>Note:</w:t>
      </w:r>
    </w:p>
    <w:p w14:paraId="58B021BD" w14:textId="30693CC9" w:rsidR="00301931" w:rsidRPr="00B27731" w:rsidRDefault="002F0395" w:rsidP="00B27731">
      <w:pPr>
        <w:spacing w:line="276" w:lineRule="auto"/>
        <w:jc w:val="both"/>
        <w:rPr>
          <w:rFonts w:asciiTheme="minorHAnsi" w:hAnsiTheme="minorHAnsi"/>
          <w:bCs/>
          <w:lang w:val="en-IE"/>
        </w:rPr>
      </w:pPr>
      <w:r w:rsidRPr="00B27731">
        <w:rPr>
          <w:rFonts w:asciiTheme="minorHAnsi" w:hAnsiTheme="minorHAnsi"/>
          <w:bCs/>
          <w:lang w:val="en-IE"/>
        </w:rPr>
        <w:t xml:space="preserve">Copies of this policy are available to all </w:t>
      </w:r>
      <w:r w:rsidR="00C7744A">
        <w:rPr>
          <w:rFonts w:asciiTheme="minorHAnsi" w:hAnsiTheme="minorHAnsi"/>
          <w:bCs/>
          <w:lang w:val="en-IE"/>
        </w:rPr>
        <w:t>parent(s)/guardian(s)</w:t>
      </w:r>
      <w:r w:rsidRPr="00B27731">
        <w:rPr>
          <w:rFonts w:asciiTheme="minorHAnsi" w:hAnsiTheme="minorHAnsi"/>
          <w:bCs/>
          <w:lang w:val="en-IE"/>
        </w:rPr>
        <w:t xml:space="preserve">s/guardians. A copy is kept in the </w:t>
      </w:r>
      <w:r w:rsidR="00521680" w:rsidRPr="00B27731">
        <w:rPr>
          <w:rFonts w:asciiTheme="minorHAnsi" w:hAnsiTheme="minorHAnsi"/>
          <w:bCs/>
          <w:lang w:val="en-IE"/>
        </w:rPr>
        <w:t>principal’s</w:t>
      </w:r>
      <w:r w:rsidRPr="00B27731">
        <w:rPr>
          <w:rFonts w:asciiTheme="minorHAnsi" w:hAnsiTheme="minorHAnsi"/>
          <w:bCs/>
          <w:lang w:val="en-IE"/>
        </w:rPr>
        <w:t xml:space="preserve"> office which </w:t>
      </w:r>
      <w:proofErr w:type="gramStart"/>
      <w:r w:rsidRPr="00B27731">
        <w:rPr>
          <w:rFonts w:asciiTheme="minorHAnsi" w:hAnsiTheme="minorHAnsi"/>
          <w:bCs/>
          <w:lang w:val="en-IE"/>
        </w:rPr>
        <w:t>is available to all members of staff at all times</w:t>
      </w:r>
      <w:proofErr w:type="gramEnd"/>
      <w:r w:rsidRPr="00B27731">
        <w:rPr>
          <w:rFonts w:asciiTheme="minorHAnsi" w:hAnsiTheme="minorHAnsi"/>
          <w:bCs/>
          <w:lang w:val="en-IE"/>
        </w:rPr>
        <w:t>.</w:t>
      </w:r>
    </w:p>
    <w:p w14:paraId="780B3FAD" w14:textId="77777777" w:rsidR="00301931" w:rsidRPr="00B27731" w:rsidRDefault="00301931" w:rsidP="00B27731">
      <w:pPr>
        <w:spacing w:line="276" w:lineRule="auto"/>
        <w:jc w:val="both"/>
        <w:rPr>
          <w:rFonts w:asciiTheme="minorHAnsi" w:hAnsiTheme="minorHAnsi"/>
          <w:b/>
          <w:bCs/>
          <w:u w:val="single"/>
          <w:lang w:val="en-IE"/>
        </w:rPr>
      </w:pPr>
    </w:p>
    <w:p w14:paraId="6296BEE4" w14:textId="6C5901C4" w:rsidR="00301931" w:rsidRPr="00E3001A" w:rsidRDefault="00E3001A" w:rsidP="00697F4B">
      <w:pPr>
        <w:pStyle w:val="ListParagraph"/>
        <w:spacing w:line="276" w:lineRule="auto"/>
        <w:jc w:val="both"/>
        <w:rPr>
          <w:rFonts w:asciiTheme="minorHAnsi" w:hAnsiTheme="minorHAnsi"/>
          <w:b/>
          <w:bCs/>
          <w:u w:val="single"/>
          <w:lang w:val="en-IE"/>
        </w:rPr>
      </w:pPr>
      <w:r w:rsidRPr="00E3001A">
        <w:rPr>
          <w:rFonts w:asciiTheme="minorHAnsi" w:hAnsiTheme="minorHAnsi"/>
          <w:b/>
          <w:bCs/>
          <w:u w:val="single"/>
          <w:lang w:val="en-IE"/>
        </w:rPr>
        <w:t xml:space="preserve"> </w:t>
      </w:r>
      <w:r w:rsidR="00DB045A" w:rsidRPr="00E3001A">
        <w:rPr>
          <w:rFonts w:asciiTheme="minorHAnsi" w:hAnsiTheme="minorHAnsi"/>
          <w:b/>
          <w:bCs/>
          <w:u w:val="single"/>
          <w:lang w:val="en-IE"/>
        </w:rPr>
        <w:t>Review Date:</w:t>
      </w:r>
    </w:p>
    <w:p w14:paraId="4C261229" w14:textId="5D6A98E9" w:rsidR="00301931" w:rsidRPr="00B27731" w:rsidRDefault="00DB045A" w:rsidP="00B27731">
      <w:pPr>
        <w:spacing w:line="276" w:lineRule="auto"/>
        <w:jc w:val="both"/>
        <w:rPr>
          <w:rFonts w:asciiTheme="minorHAnsi" w:hAnsiTheme="minorHAnsi"/>
          <w:bCs/>
          <w:lang w:val="en-IE"/>
        </w:rPr>
      </w:pPr>
      <w:r w:rsidRPr="00B27731">
        <w:rPr>
          <w:rFonts w:asciiTheme="minorHAnsi" w:hAnsiTheme="minorHAnsi"/>
          <w:bCs/>
          <w:lang w:val="en-IE"/>
        </w:rPr>
        <w:t xml:space="preserve">This policy </w:t>
      </w:r>
      <w:r w:rsidR="0053353C" w:rsidRPr="00B27731">
        <w:rPr>
          <w:rFonts w:asciiTheme="minorHAnsi" w:hAnsiTheme="minorHAnsi"/>
          <w:bCs/>
          <w:lang w:val="en-IE"/>
        </w:rPr>
        <w:t xml:space="preserve">should be reviewed at least </w:t>
      </w:r>
      <w:r w:rsidR="0072441E" w:rsidRPr="00B27731">
        <w:rPr>
          <w:rFonts w:asciiTheme="minorHAnsi" w:hAnsiTheme="minorHAnsi"/>
          <w:bCs/>
          <w:lang w:val="en-IE"/>
        </w:rPr>
        <w:t>every</w:t>
      </w:r>
      <w:r w:rsidR="00A53D01" w:rsidRPr="00B27731">
        <w:rPr>
          <w:rFonts w:asciiTheme="minorHAnsi" w:hAnsiTheme="minorHAnsi"/>
          <w:bCs/>
          <w:lang w:val="en-IE"/>
        </w:rPr>
        <w:t xml:space="preserve"> 2 years</w:t>
      </w:r>
      <w:r w:rsidR="0072441E" w:rsidRPr="00B27731">
        <w:rPr>
          <w:rFonts w:asciiTheme="minorHAnsi" w:hAnsiTheme="minorHAnsi"/>
          <w:bCs/>
          <w:lang w:val="en-IE"/>
        </w:rPr>
        <w:t>. Reviews</w:t>
      </w:r>
      <w:r w:rsidRPr="00B27731">
        <w:rPr>
          <w:rFonts w:asciiTheme="minorHAnsi" w:hAnsiTheme="minorHAnsi"/>
          <w:bCs/>
          <w:lang w:val="en-IE"/>
        </w:rPr>
        <w:t xml:space="preserve"> will </w:t>
      </w:r>
      <w:r w:rsidR="0072441E" w:rsidRPr="00B27731">
        <w:rPr>
          <w:rFonts w:asciiTheme="minorHAnsi" w:hAnsiTheme="minorHAnsi"/>
          <w:bCs/>
          <w:lang w:val="en-IE"/>
        </w:rPr>
        <w:t>take account of</w:t>
      </w:r>
      <w:r w:rsidRPr="00B27731">
        <w:rPr>
          <w:rFonts w:asciiTheme="minorHAnsi" w:hAnsiTheme="minorHAnsi"/>
          <w:bCs/>
          <w:lang w:val="en-IE"/>
        </w:rPr>
        <w:t xml:space="preserve"> all feedback provided by members of the school community – </w:t>
      </w:r>
      <w:r w:rsidR="00C7744A">
        <w:rPr>
          <w:rFonts w:asciiTheme="minorHAnsi" w:hAnsiTheme="minorHAnsi"/>
          <w:bCs/>
          <w:lang w:val="en-IE"/>
        </w:rPr>
        <w:t>parent(s)/guardian(s)</w:t>
      </w:r>
      <w:r w:rsidRPr="00B27731">
        <w:rPr>
          <w:rFonts w:asciiTheme="minorHAnsi" w:hAnsiTheme="minorHAnsi"/>
          <w:bCs/>
          <w:lang w:val="en-IE"/>
        </w:rPr>
        <w:t xml:space="preserve">s of pupils, members of staff and relevant representative bodies, as well as professional advice </w:t>
      </w:r>
      <w:r w:rsidR="0072441E" w:rsidRPr="00B27731">
        <w:rPr>
          <w:rFonts w:asciiTheme="minorHAnsi" w:hAnsiTheme="minorHAnsi"/>
          <w:bCs/>
          <w:lang w:val="en-IE"/>
        </w:rPr>
        <w:t>received</w:t>
      </w:r>
      <w:r w:rsidRPr="00B27731">
        <w:rPr>
          <w:rFonts w:asciiTheme="minorHAnsi" w:hAnsiTheme="minorHAnsi"/>
          <w:bCs/>
          <w:lang w:val="en-IE"/>
        </w:rPr>
        <w:t xml:space="preserve"> by the Board of Management.</w:t>
      </w:r>
    </w:p>
    <w:p w14:paraId="3C275EA5" w14:textId="2F673977" w:rsidR="002B6C0D" w:rsidRDefault="002B6C0D" w:rsidP="00B27731">
      <w:pPr>
        <w:spacing w:line="276" w:lineRule="auto"/>
        <w:jc w:val="both"/>
        <w:rPr>
          <w:rFonts w:asciiTheme="minorHAnsi" w:hAnsiTheme="minorHAnsi"/>
          <w:b/>
          <w:bCs/>
          <w:u w:val="single"/>
          <w:lang w:val="en-IE"/>
        </w:rPr>
      </w:pPr>
    </w:p>
    <w:p w14:paraId="15A98934" w14:textId="3792ACC9" w:rsidR="00301931" w:rsidRPr="00E3001A" w:rsidRDefault="002F0395" w:rsidP="00697F4B">
      <w:pPr>
        <w:pStyle w:val="ListParagraph"/>
        <w:spacing w:line="276" w:lineRule="auto"/>
        <w:ind w:left="1080"/>
        <w:jc w:val="both"/>
        <w:rPr>
          <w:rFonts w:asciiTheme="minorHAnsi" w:hAnsiTheme="minorHAnsi"/>
          <w:b/>
          <w:bCs/>
          <w:u w:val="single"/>
          <w:lang w:val="en-IE"/>
        </w:rPr>
      </w:pPr>
      <w:r w:rsidRPr="00E3001A">
        <w:rPr>
          <w:rFonts w:asciiTheme="minorHAnsi" w:hAnsiTheme="minorHAnsi"/>
          <w:b/>
          <w:bCs/>
          <w:u w:val="single"/>
          <w:lang w:val="en-IE"/>
        </w:rPr>
        <w:t>Rationale</w:t>
      </w:r>
      <w:r w:rsidR="009B1633">
        <w:rPr>
          <w:rFonts w:asciiTheme="minorHAnsi" w:hAnsiTheme="minorHAnsi"/>
          <w:b/>
          <w:bCs/>
          <w:u w:val="single"/>
          <w:lang w:val="en-IE"/>
        </w:rPr>
        <w:t xml:space="preserve"> </w:t>
      </w:r>
      <w:r w:rsidRPr="00E3001A">
        <w:rPr>
          <w:rFonts w:asciiTheme="minorHAnsi" w:hAnsiTheme="minorHAnsi"/>
          <w:b/>
          <w:bCs/>
          <w:u w:val="single"/>
          <w:lang w:val="en-IE"/>
        </w:rPr>
        <w:t>- Why devise it?</w:t>
      </w:r>
    </w:p>
    <w:p w14:paraId="6364D212" w14:textId="77777777" w:rsidR="00301931" w:rsidRPr="00B27731" w:rsidRDefault="002F0395" w:rsidP="00E54278">
      <w:pPr>
        <w:pStyle w:val="ListParagraph"/>
        <w:numPr>
          <w:ilvl w:val="0"/>
          <w:numId w:val="2"/>
        </w:numPr>
        <w:spacing w:line="276" w:lineRule="auto"/>
        <w:jc w:val="both"/>
        <w:rPr>
          <w:rFonts w:asciiTheme="minorHAnsi" w:hAnsiTheme="minorHAnsi"/>
          <w:bCs/>
          <w:lang w:val="en-IE"/>
        </w:rPr>
      </w:pPr>
      <w:r w:rsidRPr="00B27731">
        <w:rPr>
          <w:rFonts w:asciiTheme="minorHAnsi" w:hAnsiTheme="minorHAnsi"/>
          <w:bCs/>
          <w:lang w:val="en-IE"/>
        </w:rPr>
        <w:t>It is a requirement under DES Circular 20/90 on School Discipline.</w:t>
      </w:r>
    </w:p>
    <w:p w14:paraId="2DDBF5D9" w14:textId="77777777" w:rsidR="00301931" w:rsidRPr="00B27731" w:rsidRDefault="002F0395" w:rsidP="00E54278">
      <w:pPr>
        <w:pStyle w:val="ListParagraph"/>
        <w:numPr>
          <w:ilvl w:val="0"/>
          <w:numId w:val="2"/>
        </w:numPr>
        <w:spacing w:line="276" w:lineRule="auto"/>
        <w:jc w:val="both"/>
        <w:rPr>
          <w:rFonts w:asciiTheme="minorHAnsi" w:hAnsiTheme="minorHAnsi"/>
          <w:bCs/>
          <w:lang w:val="en-IE"/>
        </w:rPr>
      </w:pPr>
      <w:r w:rsidRPr="00B27731">
        <w:rPr>
          <w:rFonts w:asciiTheme="minorHAnsi" w:hAnsiTheme="minorHAnsi"/>
          <w:bCs/>
          <w:lang w:val="en-IE"/>
        </w:rPr>
        <w:t xml:space="preserve">It is a requirement under the Education Welfare Act 2000, Section 23.1 </w:t>
      </w:r>
    </w:p>
    <w:p w14:paraId="6A736297" w14:textId="77777777" w:rsidR="00301931" w:rsidRPr="00B27731" w:rsidRDefault="002F0395" w:rsidP="1A4175F5">
      <w:pPr>
        <w:pStyle w:val="ListParagraph"/>
        <w:numPr>
          <w:ilvl w:val="0"/>
          <w:numId w:val="2"/>
        </w:numPr>
        <w:spacing w:line="276" w:lineRule="auto"/>
        <w:jc w:val="both"/>
        <w:rPr>
          <w:rFonts w:asciiTheme="minorHAnsi" w:hAnsiTheme="minorHAnsi"/>
          <w:lang w:val="en-IE"/>
        </w:rPr>
      </w:pPr>
      <w:r w:rsidRPr="1A4175F5">
        <w:rPr>
          <w:rFonts w:asciiTheme="minorHAnsi" w:hAnsiTheme="minorHAnsi"/>
          <w:lang w:val="en-IE"/>
        </w:rPr>
        <w:t>It is part of our developing School Plan.</w:t>
      </w:r>
    </w:p>
    <w:p w14:paraId="679A361C" w14:textId="54CF0A07" w:rsidR="00301931" w:rsidRDefault="00301931" w:rsidP="00B27731">
      <w:pPr>
        <w:spacing w:line="276" w:lineRule="auto"/>
        <w:jc w:val="both"/>
        <w:rPr>
          <w:rFonts w:asciiTheme="minorHAnsi" w:hAnsiTheme="minorHAnsi"/>
          <w:bCs/>
          <w:lang w:val="en-IE"/>
        </w:rPr>
      </w:pPr>
    </w:p>
    <w:p w14:paraId="595FE5E7" w14:textId="77777777" w:rsidR="00D839EF" w:rsidRDefault="00D839EF" w:rsidP="00A81598">
      <w:pPr>
        <w:spacing w:line="276" w:lineRule="auto"/>
        <w:jc w:val="both"/>
        <w:rPr>
          <w:rFonts w:asciiTheme="minorHAnsi" w:hAnsiTheme="minorHAnsi"/>
          <w:b/>
          <w:bCs/>
          <w:u w:val="single"/>
          <w:lang w:val="en-IE"/>
        </w:rPr>
      </w:pPr>
    </w:p>
    <w:p w14:paraId="4F38E39D" w14:textId="77777777" w:rsidR="00521680" w:rsidRDefault="00521680" w:rsidP="00697F4B">
      <w:pPr>
        <w:pStyle w:val="ListParagraph"/>
        <w:spacing w:line="276" w:lineRule="auto"/>
        <w:ind w:left="1080"/>
        <w:jc w:val="both"/>
        <w:rPr>
          <w:rFonts w:asciiTheme="minorHAnsi" w:hAnsiTheme="minorHAnsi"/>
          <w:b/>
          <w:bCs/>
          <w:u w:val="single"/>
          <w:lang w:val="en-IE"/>
        </w:rPr>
      </w:pPr>
    </w:p>
    <w:p w14:paraId="712DD848" w14:textId="77777777" w:rsidR="00521680" w:rsidRDefault="00521680" w:rsidP="00697F4B">
      <w:pPr>
        <w:pStyle w:val="ListParagraph"/>
        <w:spacing w:line="276" w:lineRule="auto"/>
        <w:ind w:left="1080"/>
        <w:jc w:val="both"/>
        <w:rPr>
          <w:rFonts w:asciiTheme="minorHAnsi" w:hAnsiTheme="minorHAnsi"/>
          <w:b/>
          <w:bCs/>
          <w:u w:val="single"/>
          <w:lang w:val="en-IE"/>
        </w:rPr>
      </w:pPr>
    </w:p>
    <w:p w14:paraId="7890B1DD" w14:textId="5480EDC1" w:rsidR="00301931" w:rsidRPr="00697F4B" w:rsidRDefault="002F0395" w:rsidP="00697F4B">
      <w:pPr>
        <w:pStyle w:val="ListParagraph"/>
        <w:spacing w:line="276" w:lineRule="auto"/>
        <w:ind w:left="1080"/>
        <w:jc w:val="both"/>
        <w:rPr>
          <w:rFonts w:asciiTheme="minorHAnsi" w:hAnsiTheme="minorHAnsi"/>
          <w:bCs/>
          <w:lang w:val="en-IE"/>
        </w:rPr>
      </w:pPr>
      <w:r w:rsidRPr="00697F4B">
        <w:rPr>
          <w:rFonts w:asciiTheme="minorHAnsi" w:hAnsiTheme="minorHAnsi"/>
          <w:b/>
          <w:bCs/>
          <w:u w:val="single"/>
          <w:lang w:val="en-IE"/>
        </w:rPr>
        <w:lastRenderedPageBreak/>
        <w:t>Relationship to the School Mission Statement and Ethos</w:t>
      </w:r>
    </w:p>
    <w:p w14:paraId="62046D82" w14:textId="5D704165" w:rsidR="00301931" w:rsidRDefault="002F0395" w:rsidP="00B27731">
      <w:pPr>
        <w:spacing w:line="276" w:lineRule="auto"/>
        <w:jc w:val="both"/>
        <w:rPr>
          <w:rFonts w:asciiTheme="minorHAnsi" w:hAnsiTheme="minorHAnsi"/>
          <w:bCs/>
          <w:lang w:val="en-IE"/>
        </w:rPr>
      </w:pPr>
      <w:r w:rsidRPr="00B27731">
        <w:rPr>
          <w:rFonts w:asciiTheme="minorHAnsi" w:hAnsiTheme="minorHAnsi"/>
          <w:bCs/>
          <w:lang w:val="en-IE"/>
        </w:rPr>
        <w:t xml:space="preserve">The Red Door School </w:t>
      </w:r>
      <w:proofErr w:type="gramStart"/>
      <w:r w:rsidRPr="00B27731">
        <w:rPr>
          <w:rFonts w:asciiTheme="minorHAnsi" w:hAnsiTheme="minorHAnsi"/>
          <w:bCs/>
          <w:lang w:val="en-IE"/>
        </w:rPr>
        <w:t>is dedicated to providing</w:t>
      </w:r>
      <w:proofErr w:type="gramEnd"/>
      <w:r w:rsidRPr="00B27731">
        <w:rPr>
          <w:rFonts w:asciiTheme="minorHAnsi" w:hAnsiTheme="minorHAnsi"/>
          <w:bCs/>
          <w:lang w:val="en-IE"/>
        </w:rPr>
        <w:t xml:space="preserve"> the highest quality of learning, teaching and care of pupils under our instruction. In partnership with the </w:t>
      </w:r>
      <w:r w:rsidR="00C7744A">
        <w:rPr>
          <w:rFonts w:asciiTheme="minorHAnsi" w:hAnsiTheme="minorHAnsi"/>
          <w:bCs/>
          <w:lang w:val="en-IE"/>
        </w:rPr>
        <w:t>parent(s)/guardian(s)</w:t>
      </w:r>
      <w:r w:rsidRPr="00B27731">
        <w:rPr>
          <w:rFonts w:asciiTheme="minorHAnsi" w:hAnsiTheme="minorHAnsi"/>
          <w:bCs/>
          <w:lang w:val="en-IE"/>
        </w:rPr>
        <w:t>s/guardians and families of our pupils, we seek to provide for individual, intellectual, emotional, social</w:t>
      </w:r>
      <w:r w:rsidR="00404EBE">
        <w:rPr>
          <w:rFonts w:asciiTheme="minorHAnsi" w:hAnsiTheme="minorHAnsi"/>
          <w:bCs/>
          <w:lang w:val="en-IE"/>
        </w:rPr>
        <w:t xml:space="preserve"> and </w:t>
      </w:r>
      <w:r w:rsidRPr="00B27731">
        <w:rPr>
          <w:rFonts w:asciiTheme="minorHAnsi" w:hAnsiTheme="minorHAnsi"/>
          <w:bCs/>
          <w:lang w:val="en-IE"/>
        </w:rPr>
        <w:t>physical development.</w:t>
      </w:r>
    </w:p>
    <w:p w14:paraId="60606606" w14:textId="77777777" w:rsidR="00D35404" w:rsidRPr="00B27731" w:rsidRDefault="00D35404" w:rsidP="00B27731">
      <w:pPr>
        <w:spacing w:line="276" w:lineRule="auto"/>
        <w:jc w:val="both"/>
        <w:rPr>
          <w:rFonts w:asciiTheme="minorHAnsi" w:hAnsiTheme="minorHAnsi"/>
          <w:bCs/>
          <w:lang w:val="en-IE"/>
        </w:rPr>
      </w:pPr>
    </w:p>
    <w:p w14:paraId="535E25CF" w14:textId="318DD4FF" w:rsidR="00301931" w:rsidRDefault="002F0395" w:rsidP="00B27731">
      <w:pPr>
        <w:spacing w:line="276" w:lineRule="auto"/>
        <w:jc w:val="both"/>
        <w:rPr>
          <w:rFonts w:asciiTheme="minorHAnsi" w:hAnsiTheme="minorHAnsi"/>
          <w:bCs/>
          <w:lang w:val="en-IE"/>
        </w:rPr>
      </w:pPr>
      <w:r w:rsidRPr="00B27731">
        <w:rPr>
          <w:rFonts w:asciiTheme="minorHAnsi" w:hAnsiTheme="minorHAnsi"/>
          <w:bCs/>
          <w:lang w:val="en-IE"/>
        </w:rPr>
        <w:t xml:space="preserve">The dignity of each </w:t>
      </w:r>
      <w:r w:rsidR="00896183" w:rsidRPr="00B27731">
        <w:rPr>
          <w:rFonts w:asciiTheme="minorHAnsi" w:hAnsiTheme="minorHAnsi"/>
          <w:bCs/>
          <w:lang w:val="en-IE"/>
        </w:rPr>
        <w:t>pupil</w:t>
      </w:r>
      <w:r w:rsidRPr="00B27731">
        <w:rPr>
          <w:rFonts w:asciiTheme="minorHAnsi" w:hAnsiTheme="minorHAnsi"/>
          <w:bCs/>
          <w:lang w:val="en-IE"/>
        </w:rPr>
        <w:t xml:space="preserve"> is maintained, and we believe that each </w:t>
      </w:r>
      <w:r w:rsidR="00896183" w:rsidRPr="00B27731">
        <w:rPr>
          <w:rFonts w:asciiTheme="minorHAnsi" w:hAnsiTheme="minorHAnsi"/>
          <w:bCs/>
          <w:lang w:val="en-IE"/>
        </w:rPr>
        <w:t>pupil</w:t>
      </w:r>
      <w:r w:rsidRPr="00B27731">
        <w:rPr>
          <w:rFonts w:asciiTheme="minorHAnsi" w:hAnsiTheme="minorHAnsi"/>
          <w:bCs/>
          <w:lang w:val="en-IE"/>
        </w:rPr>
        <w:t xml:space="preserve"> is entitled to an education provision, regardless of individual levels of attainment and functioning. While enabling each pupil to develop his/her potential to the full, we also want our pupils to be happy in school and to enjoy their time in it.</w:t>
      </w:r>
    </w:p>
    <w:p w14:paraId="6C6A71E3" w14:textId="77777777" w:rsidR="00D35404" w:rsidRPr="00B27731" w:rsidRDefault="00D35404" w:rsidP="00B27731">
      <w:pPr>
        <w:spacing w:line="276" w:lineRule="auto"/>
        <w:jc w:val="both"/>
        <w:rPr>
          <w:rFonts w:asciiTheme="minorHAnsi" w:hAnsiTheme="minorHAnsi"/>
          <w:bCs/>
          <w:lang w:val="en-IE"/>
        </w:rPr>
      </w:pPr>
    </w:p>
    <w:p w14:paraId="0CDEB21F" w14:textId="1C542D6E" w:rsidR="00301931" w:rsidRPr="00B27731" w:rsidRDefault="002F0395" w:rsidP="00B27731">
      <w:pPr>
        <w:spacing w:line="276" w:lineRule="auto"/>
        <w:jc w:val="both"/>
        <w:rPr>
          <w:rFonts w:asciiTheme="minorHAnsi" w:hAnsiTheme="minorHAnsi"/>
          <w:bCs/>
          <w:lang w:val="en-IE"/>
        </w:rPr>
      </w:pPr>
      <w:r w:rsidRPr="00B27731">
        <w:rPr>
          <w:rFonts w:asciiTheme="minorHAnsi" w:hAnsiTheme="minorHAnsi"/>
          <w:bCs/>
          <w:lang w:val="en-IE"/>
        </w:rPr>
        <w:t xml:space="preserve">The Code of Behaviour Policy will help to foster harmonious relationships and co-operation between staff, </w:t>
      </w:r>
      <w:r w:rsidR="00C7744A">
        <w:rPr>
          <w:rFonts w:asciiTheme="minorHAnsi" w:hAnsiTheme="minorHAnsi"/>
          <w:bCs/>
          <w:lang w:val="en-IE"/>
        </w:rPr>
        <w:t>parent(s)/guardian(s)</w:t>
      </w:r>
      <w:r w:rsidRPr="00B27731">
        <w:rPr>
          <w:rFonts w:asciiTheme="minorHAnsi" w:hAnsiTheme="minorHAnsi"/>
          <w:bCs/>
          <w:lang w:val="en-IE"/>
        </w:rPr>
        <w:t>s and pupils.</w:t>
      </w:r>
    </w:p>
    <w:p w14:paraId="566400F0" w14:textId="77777777" w:rsidR="00301931" w:rsidRPr="00B27731" w:rsidRDefault="00301931" w:rsidP="00B27731">
      <w:pPr>
        <w:spacing w:line="276" w:lineRule="auto"/>
        <w:jc w:val="both"/>
        <w:rPr>
          <w:rFonts w:asciiTheme="minorHAnsi" w:hAnsiTheme="minorHAnsi"/>
          <w:b/>
          <w:bCs/>
          <w:lang w:val="en-IE"/>
        </w:rPr>
      </w:pPr>
    </w:p>
    <w:p w14:paraId="5584E16F" w14:textId="78A08A1C" w:rsidR="00301931" w:rsidRDefault="002F0395" w:rsidP="00BF5BAF">
      <w:pPr>
        <w:pStyle w:val="ListParagraph"/>
        <w:tabs>
          <w:tab w:val="left" w:pos="2992"/>
        </w:tabs>
        <w:spacing w:line="276" w:lineRule="auto"/>
        <w:jc w:val="both"/>
        <w:rPr>
          <w:rFonts w:asciiTheme="minorHAnsi" w:hAnsiTheme="minorHAnsi"/>
          <w:bCs/>
          <w:u w:val="single"/>
        </w:rPr>
      </w:pPr>
      <w:r w:rsidRPr="00697F4B">
        <w:rPr>
          <w:rFonts w:asciiTheme="minorHAnsi" w:hAnsiTheme="minorHAnsi"/>
          <w:b/>
          <w:bCs/>
          <w:u w:val="single"/>
          <w:lang w:val="en-IE"/>
        </w:rPr>
        <w:t>Aims of the Code</w:t>
      </w:r>
    </w:p>
    <w:p w14:paraId="5472FCC1" w14:textId="342B4247" w:rsidR="003217E5" w:rsidRPr="00CB0E0B" w:rsidRDefault="003217E5" w:rsidP="00CB0E0B">
      <w:pPr>
        <w:pStyle w:val="ListParagraph"/>
        <w:numPr>
          <w:ilvl w:val="0"/>
          <w:numId w:val="3"/>
        </w:numPr>
        <w:spacing w:line="276" w:lineRule="auto"/>
        <w:jc w:val="both"/>
        <w:rPr>
          <w:rFonts w:asciiTheme="minorHAnsi" w:hAnsiTheme="minorHAnsi"/>
        </w:rPr>
      </w:pPr>
      <w:r w:rsidRPr="00B27731">
        <w:rPr>
          <w:rFonts w:asciiTheme="minorHAnsi" w:hAnsiTheme="minorHAnsi"/>
          <w:bCs/>
        </w:rPr>
        <w:t>To facilitate the education and development of every pupi</w:t>
      </w:r>
      <w:r w:rsidR="000150FD">
        <w:rPr>
          <w:rFonts w:asciiTheme="minorHAnsi" w:hAnsiTheme="minorHAnsi"/>
          <w:bCs/>
        </w:rPr>
        <w:t>l</w:t>
      </w:r>
    </w:p>
    <w:p w14:paraId="54DC478D" w14:textId="1D600754" w:rsidR="00EB2DDC" w:rsidRPr="00EB2DDC" w:rsidRDefault="00EB2DDC" w:rsidP="00EB2DDC">
      <w:pPr>
        <w:pStyle w:val="ListParagraph"/>
        <w:numPr>
          <w:ilvl w:val="0"/>
          <w:numId w:val="31"/>
        </w:numPr>
        <w:tabs>
          <w:tab w:val="left" w:pos="2992"/>
        </w:tabs>
        <w:spacing w:line="276" w:lineRule="auto"/>
        <w:jc w:val="both"/>
        <w:rPr>
          <w:rFonts w:asciiTheme="minorHAnsi" w:hAnsiTheme="minorHAnsi"/>
          <w:bCs/>
          <w:u w:val="single"/>
          <w:lang w:val="en-IE"/>
        </w:rPr>
      </w:pPr>
      <w:r w:rsidRPr="00EB2DDC">
        <w:rPr>
          <w:rFonts w:asciiTheme="minorHAnsi" w:hAnsiTheme="minorHAnsi"/>
          <w:b/>
          <w:bCs/>
          <w:u w:val="single"/>
          <w:lang w:val="en-IE"/>
        </w:rPr>
        <w:t>Learning Environment:</w:t>
      </w:r>
      <w:r w:rsidRPr="00EB2DDC">
        <w:rPr>
          <w:rFonts w:asciiTheme="minorHAnsi" w:hAnsiTheme="minorHAnsi"/>
          <w:bCs/>
          <w:u w:val="single"/>
          <w:lang w:val="en-IE"/>
        </w:rPr>
        <w:t> </w:t>
      </w:r>
      <w:r w:rsidRPr="00190C68">
        <w:rPr>
          <w:rFonts w:asciiTheme="minorHAnsi" w:hAnsiTheme="minorHAnsi"/>
          <w:bCs/>
          <w:lang w:val="en-IE"/>
        </w:rPr>
        <w:t>To provide a positive, non-confrontational, and autism-friendly environment that encourages self-regulation,</w:t>
      </w:r>
      <w:r w:rsidR="00C433A2" w:rsidRPr="00190C68">
        <w:rPr>
          <w:rFonts w:asciiTheme="minorHAnsi" w:hAnsiTheme="minorHAnsi"/>
          <w:bCs/>
          <w:lang w:val="en-IE"/>
        </w:rPr>
        <w:t xml:space="preserve"> co-regulation,</w:t>
      </w:r>
      <w:r w:rsidRPr="00190C68">
        <w:rPr>
          <w:rFonts w:asciiTheme="minorHAnsi" w:hAnsiTheme="minorHAnsi"/>
          <w:bCs/>
          <w:lang w:val="en-IE"/>
        </w:rPr>
        <w:t xml:space="preserve"> emotional literacy, and student achievement.</w:t>
      </w:r>
    </w:p>
    <w:p w14:paraId="21B1D2F4" w14:textId="462DF93E" w:rsidR="00EB2DDC" w:rsidRDefault="00EB2DDC" w:rsidP="00EB2DDC">
      <w:pPr>
        <w:pStyle w:val="ListParagraph"/>
        <w:numPr>
          <w:ilvl w:val="0"/>
          <w:numId w:val="31"/>
        </w:numPr>
        <w:tabs>
          <w:tab w:val="left" w:pos="2992"/>
        </w:tabs>
        <w:spacing w:line="276" w:lineRule="auto"/>
        <w:jc w:val="both"/>
        <w:rPr>
          <w:rFonts w:asciiTheme="minorHAnsi" w:hAnsiTheme="minorHAnsi"/>
          <w:bCs/>
          <w:u w:val="single"/>
          <w:lang w:val="en-IE"/>
        </w:rPr>
      </w:pPr>
      <w:r w:rsidRPr="00EB2DDC">
        <w:rPr>
          <w:rFonts w:asciiTheme="minorHAnsi" w:hAnsiTheme="minorHAnsi"/>
          <w:b/>
          <w:bCs/>
          <w:u w:val="single"/>
          <w:lang w:val="en-IE"/>
        </w:rPr>
        <w:t>Safety &amp; Well-being:</w:t>
      </w:r>
      <w:r w:rsidRPr="00EB2DDC">
        <w:rPr>
          <w:rFonts w:asciiTheme="minorHAnsi" w:hAnsiTheme="minorHAnsi"/>
          <w:bCs/>
          <w:u w:val="single"/>
          <w:lang w:val="en-IE"/>
        </w:rPr>
        <w:t> </w:t>
      </w:r>
      <w:r w:rsidRPr="00190C68">
        <w:rPr>
          <w:rFonts w:asciiTheme="minorHAnsi" w:hAnsiTheme="minorHAnsi"/>
          <w:bCs/>
          <w:lang w:val="en-IE"/>
        </w:rPr>
        <w:t>To ensure the safety and well-being of all students, staff, and visitors through a values-led culture and effective</w:t>
      </w:r>
      <w:r w:rsidR="002E0A46" w:rsidRPr="00190C68">
        <w:rPr>
          <w:rFonts w:asciiTheme="minorHAnsi" w:hAnsiTheme="minorHAnsi"/>
          <w:bCs/>
          <w:lang w:val="en-IE"/>
        </w:rPr>
        <w:t>,</w:t>
      </w:r>
      <w:r w:rsidR="00DE28E5" w:rsidRPr="00190C68">
        <w:rPr>
          <w:rFonts w:asciiTheme="minorHAnsi" w:hAnsiTheme="minorHAnsi"/>
          <w:bCs/>
          <w:lang w:val="en-IE"/>
        </w:rPr>
        <w:t xml:space="preserve"> shared,</w:t>
      </w:r>
      <w:r w:rsidRPr="00190C68">
        <w:rPr>
          <w:rFonts w:asciiTheme="minorHAnsi" w:hAnsiTheme="minorHAnsi"/>
          <w:bCs/>
          <w:lang w:val="en-IE"/>
        </w:rPr>
        <w:t xml:space="preserve"> emergency procedures.</w:t>
      </w:r>
    </w:p>
    <w:p w14:paraId="355CC881" w14:textId="1E841CDE" w:rsidR="00187F17" w:rsidRPr="00CB0E0B" w:rsidRDefault="00187F17" w:rsidP="00190C68">
      <w:pPr>
        <w:pStyle w:val="ListParagraph"/>
        <w:numPr>
          <w:ilvl w:val="0"/>
          <w:numId w:val="31"/>
        </w:numPr>
        <w:spacing w:line="276" w:lineRule="auto"/>
        <w:jc w:val="both"/>
        <w:rPr>
          <w:rFonts w:asciiTheme="minorHAnsi" w:hAnsiTheme="minorHAnsi"/>
          <w:bCs/>
          <w:u w:val="single"/>
          <w:lang w:val="en-IE"/>
        </w:rPr>
      </w:pPr>
      <w:r w:rsidRPr="1A4175F5">
        <w:t>To promote a</w:t>
      </w:r>
      <w:r w:rsidRPr="00190C68">
        <w:t xml:space="preserve"> </w:t>
      </w:r>
      <w:r w:rsidRPr="00574F15">
        <w:t>positive</w:t>
      </w:r>
      <w:r w:rsidRPr="00190C68">
        <w:t xml:space="preserve"> </w:t>
      </w:r>
      <w:r w:rsidRPr="1A4175F5">
        <w:t xml:space="preserve">and a safe learning and working </w:t>
      </w:r>
      <w:proofErr w:type="gramStart"/>
      <w:r w:rsidRPr="1A4175F5">
        <w:t>environment</w:t>
      </w:r>
      <w:proofErr w:type="gramEnd"/>
      <w:r w:rsidRPr="1A4175F5">
        <w:t xml:space="preserve"> for all students, staff and visitors</w:t>
      </w:r>
    </w:p>
    <w:p w14:paraId="3DF68F3E" w14:textId="4B703C1B" w:rsidR="00EB2DDC" w:rsidRPr="00EB2DDC" w:rsidRDefault="00EB2DDC" w:rsidP="00CB0E0B">
      <w:pPr>
        <w:pStyle w:val="ListParagraph"/>
        <w:tabs>
          <w:tab w:val="left" w:pos="2992"/>
        </w:tabs>
        <w:spacing w:line="276" w:lineRule="auto"/>
        <w:jc w:val="both"/>
        <w:rPr>
          <w:rFonts w:asciiTheme="minorHAnsi" w:hAnsiTheme="minorHAnsi"/>
          <w:bCs/>
          <w:u w:val="single"/>
          <w:lang w:val="en-IE"/>
        </w:rPr>
      </w:pPr>
      <w:r w:rsidRPr="00EB2DDC">
        <w:rPr>
          <w:rFonts w:asciiTheme="minorHAnsi" w:hAnsiTheme="minorHAnsi"/>
          <w:b/>
          <w:bCs/>
          <w:u w:val="single"/>
          <w:lang w:val="en-IE"/>
        </w:rPr>
        <w:t>Positive Behaviour:</w:t>
      </w:r>
      <w:r w:rsidRPr="00EB2DDC">
        <w:rPr>
          <w:rFonts w:asciiTheme="minorHAnsi" w:hAnsiTheme="minorHAnsi"/>
          <w:bCs/>
          <w:u w:val="single"/>
          <w:lang w:val="en-IE"/>
        </w:rPr>
        <w:t> </w:t>
      </w:r>
      <w:r w:rsidRPr="00574F15">
        <w:rPr>
          <w:rFonts w:asciiTheme="minorHAnsi" w:hAnsiTheme="minorHAnsi"/>
          <w:bCs/>
          <w:lang w:val="en-IE"/>
        </w:rPr>
        <w:t>To maintain best practices in promoting positive behavio</w:t>
      </w:r>
      <w:r w:rsidR="009C1FAB" w:rsidRPr="00574F15">
        <w:rPr>
          <w:rFonts w:asciiTheme="minorHAnsi" w:hAnsiTheme="minorHAnsi"/>
          <w:bCs/>
          <w:lang w:val="en-IE"/>
        </w:rPr>
        <w:t>u</w:t>
      </w:r>
      <w:r w:rsidRPr="00574F15">
        <w:rPr>
          <w:rFonts w:asciiTheme="minorHAnsi" w:hAnsiTheme="minorHAnsi"/>
          <w:bCs/>
          <w:lang w:val="en-IE"/>
        </w:rPr>
        <w:t>r, focusing on consistency of response and the development of appropriate skills rather than just suppression of issues.</w:t>
      </w:r>
    </w:p>
    <w:p w14:paraId="36E204A2" w14:textId="09AF9CCD" w:rsidR="00EB2DDC" w:rsidRPr="00574F15" w:rsidRDefault="00EB2DDC" w:rsidP="00EB2DDC">
      <w:pPr>
        <w:pStyle w:val="ListParagraph"/>
        <w:numPr>
          <w:ilvl w:val="0"/>
          <w:numId w:val="31"/>
        </w:numPr>
        <w:tabs>
          <w:tab w:val="left" w:pos="2992"/>
        </w:tabs>
        <w:spacing w:line="276" w:lineRule="auto"/>
        <w:jc w:val="both"/>
        <w:rPr>
          <w:rFonts w:asciiTheme="minorHAnsi" w:hAnsiTheme="minorHAnsi"/>
          <w:bCs/>
          <w:u w:val="single"/>
          <w:lang w:val="en-IE"/>
        </w:rPr>
      </w:pPr>
      <w:r w:rsidRPr="00190C68">
        <w:rPr>
          <w:rFonts w:asciiTheme="minorHAnsi" w:hAnsiTheme="minorHAnsi"/>
          <w:b/>
          <w:bCs/>
          <w:u w:val="single"/>
          <w:lang w:val="en-IE"/>
        </w:rPr>
        <w:t>Respect &amp; Relationships:</w:t>
      </w:r>
      <w:r w:rsidRPr="00190C68">
        <w:rPr>
          <w:rFonts w:asciiTheme="minorHAnsi" w:hAnsiTheme="minorHAnsi"/>
          <w:bCs/>
          <w:u w:val="single"/>
          <w:lang w:val="en-IE"/>
        </w:rPr>
        <w:t> </w:t>
      </w:r>
      <w:r w:rsidRPr="00574F15">
        <w:rPr>
          <w:rFonts w:asciiTheme="minorHAnsi" w:hAnsiTheme="minorHAnsi"/>
          <w:bCs/>
          <w:lang w:val="en-IE"/>
        </w:rPr>
        <w:t>To foster an atmosphere of respect, tolerance, and caring attitudes, promoting self-esteem and a sense of responsibility toward others</w:t>
      </w:r>
      <w:r w:rsidR="009C4781" w:rsidRPr="00574F15">
        <w:rPr>
          <w:rFonts w:asciiTheme="minorHAnsi" w:hAnsiTheme="minorHAnsi"/>
          <w:bCs/>
          <w:lang w:val="en-IE"/>
        </w:rPr>
        <w:t xml:space="preserve"> and the environment</w:t>
      </w:r>
    </w:p>
    <w:p w14:paraId="17D87CCB" w14:textId="77777777" w:rsidR="00EB2DDC" w:rsidRPr="00EB2DDC" w:rsidRDefault="00EB2DDC" w:rsidP="00EB2DDC">
      <w:pPr>
        <w:pStyle w:val="ListParagraph"/>
        <w:numPr>
          <w:ilvl w:val="0"/>
          <w:numId w:val="31"/>
        </w:numPr>
        <w:tabs>
          <w:tab w:val="left" w:pos="2992"/>
        </w:tabs>
        <w:spacing w:line="276" w:lineRule="auto"/>
        <w:jc w:val="both"/>
        <w:rPr>
          <w:rFonts w:asciiTheme="minorHAnsi" w:hAnsiTheme="minorHAnsi"/>
          <w:bCs/>
          <w:u w:val="single"/>
          <w:lang w:val="en-IE"/>
        </w:rPr>
      </w:pPr>
      <w:r w:rsidRPr="00EB2DDC">
        <w:rPr>
          <w:rFonts w:asciiTheme="minorHAnsi" w:hAnsiTheme="minorHAnsi"/>
          <w:b/>
          <w:bCs/>
          <w:u w:val="single"/>
          <w:lang w:val="en-IE"/>
        </w:rPr>
        <w:t>School Operations:</w:t>
      </w:r>
      <w:r w:rsidRPr="00EB2DDC">
        <w:rPr>
          <w:rFonts w:asciiTheme="minorHAnsi" w:hAnsiTheme="minorHAnsi"/>
          <w:bCs/>
          <w:u w:val="single"/>
          <w:lang w:val="en-IE"/>
        </w:rPr>
        <w:t> </w:t>
      </w:r>
      <w:r w:rsidRPr="00574F15">
        <w:rPr>
          <w:rFonts w:asciiTheme="minorHAnsi" w:hAnsiTheme="minorHAnsi"/>
          <w:bCs/>
          <w:lang w:val="en-IE"/>
        </w:rPr>
        <w:t>To ensure the school functions in an orderly, harmonious, and effective manner through reflection and continuous self-development.</w:t>
      </w:r>
    </w:p>
    <w:p w14:paraId="6738253A" w14:textId="772DC671" w:rsidR="00EB2DDC" w:rsidRPr="00EB2DDC" w:rsidRDefault="00EB2DDC" w:rsidP="00EB2DDC">
      <w:pPr>
        <w:pStyle w:val="ListParagraph"/>
        <w:numPr>
          <w:ilvl w:val="0"/>
          <w:numId w:val="31"/>
        </w:numPr>
        <w:tabs>
          <w:tab w:val="left" w:pos="2992"/>
        </w:tabs>
        <w:spacing w:line="276" w:lineRule="auto"/>
        <w:jc w:val="both"/>
        <w:rPr>
          <w:rFonts w:asciiTheme="minorHAnsi" w:hAnsiTheme="minorHAnsi"/>
          <w:bCs/>
          <w:u w:val="single"/>
          <w:lang w:val="en-IE"/>
        </w:rPr>
      </w:pPr>
      <w:r w:rsidRPr="00EB2DDC">
        <w:rPr>
          <w:rFonts w:asciiTheme="minorHAnsi" w:hAnsiTheme="minorHAnsi"/>
          <w:b/>
          <w:bCs/>
          <w:u w:val="single"/>
          <w:lang w:val="en-IE"/>
        </w:rPr>
        <w:t>Communication &amp; Partnership:</w:t>
      </w:r>
      <w:r w:rsidRPr="00EB2DDC">
        <w:rPr>
          <w:rFonts w:asciiTheme="minorHAnsi" w:hAnsiTheme="minorHAnsi"/>
          <w:bCs/>
          <w:u w:val="single"/>
          <w:lang w:val="en-IE"/>
        </w:rPr>
        <w:t> </w:t>
      </w:r>
      <w:r w:rsidRPr="00574F15">
        <w:rPr>
          <w:rFonts w:asciiTheme="minorHAnsi" w:hAnsiTheme="minorHAnsi"/>
          <w:bCs/>
          <w:lang w:val="en-IE"/>
        </w:rPr>
        <w:t xml:space="preserve">To provide clear guidance on expectations and policies, encouraging open communication and active involvement between the school, </w:t>
      </w:r>
      <w:r w:rsidR="00C7744A" w:rsidRPr="00574F15">
        <w:rPr>
          <w:rFonts w:asciiTheme="minorHAnsi" w:hAnsiTheme="minorHAnsi"/>
          <w:bCs/>
          <w:lang w:val="en-IE"/>
        </w:rPr>
        <w:t>parent(s)/guardian(s)</w:t>
      </w:r>
      <w:r w:rsidRPr="00574F15">
        <w:rPr>
          <w:rFonts w:asciiTheme="minorHAnsi" w:hAnsiTheme="minorHAnsi"/>
          <w:bCs/>
          <w:lang w:val="en-IE"/>
        </w:rPr>
        <w:t>s, and students.</w:t>
      </w:r>
      <w:r w:rsidRPr="00EB2DDC">
        <w:rPr>
          <w:rFonts w:asciiTheme="minorHAnsi" w:hAnsiTheme="minorHAnsi"/>
          <w:bCs/>
          <w:u w:val="single"/>
          <w:lang w:val="en-IE"/>
        </w:rPr>
        <w:t> </w:t>
      </w:r>
    </w:p>
    <w:p w14:paraId="74AA82C3" w14:textId="77777777" w:rsidR="00AB3EF2" w:rsidRPr="00AB3EF2" w:rsidRDefault="00AB3EF2" w:rsidP="00AB3EF2">
      <w:pPr>
        <w:spacing w:line="276" w:lineRule="auto"/>
        <w:jc w:val="both"/>
        <w:rPr>
          <w:rFonts w:asciiTheme="minorHAnsi" w:hAnsiTheme="minorHAnsi"/>
          <w:b/>
          <w:bCs/>
          <w:u w:val="single"/>
          <w:lang w:val="en-IE"/>
        </w:rPr>
      </w:pPr>
    </w:p>
    <w:p w14:paraId="0068E2B0" w14:textId="37E88DE3" w:rsidR="00301931" w:rsidRPr="00503D28" w:rsidRDefault="002F0395" w:rsidP="00503D28">
      <w:pPr>
        <w:pStyle w:val="ListParagraph"/>
        <w:spacing w:line="276" w:lineRule="auto"/>
        <w:jc w:val="both"/>
        <w:rPr>
          <w:rFonts w:asciiTheme="minorHAnsi" w:hAnsiTheme="minorHAnsi"/>
          <w:lang w:val="en-IE"/>
        </w:rPr>
      </w:pPr>
      <w:r w:rsidRPr="00503D28">
        <w:rPr>
          <w:rFonts w:asciiTheme="minorHAnsi" w:hAnsiTheme="minorHAnsi"/>
          <w:b/>
          <w:u w:val="single"/>
        </w:rPr>
        <w:t>Implementation</w:t>
      </w:r>
    </w:p>
    <w:p w14:paraId="22B8FFAD" w14:textId="7082D5DA" w:rsidR="00301931" w:rsidRDefault="002F0395" w:rsidP="00B27731">
      <w:pPr>
        <w:spacing w:line="276" w:lineRule="auto"/>
        <w:jc w:val="both"/>
        <w:rPr>
          <w:rFonts w:asciiTheme="minorHAnsi" w:hAnsiTheme="minorHAnsi"/>
        </w:rPr>
      </w:pPr>
      <w:r w:rsidRPr="00B27731">
        <w:rPr>
          <w:rFonts w:asciiTheme="minorHAnsi" w:hAnsiTheme="minorHAnsi"/>
        </w:rPr>
        <w:t xml:space="preserve">Each member of the </w:t>
      </w:r>
      <w:r w:rsidR="009E2B48" w:rsidRPr="00B27731">
        <w:rPr>
          <w:rFonts w:asciiTheme="minorHAnsi" w:hAnsiTheme="minorHAnsi"/>
        </w:rPr>
        <w:t>s</w:t>
      </w:r>
      <w:r w:rsidRPr="00B27731">
        <w:rPr>
          <w:rFonts w:asciiTheme="minorHAnsi" w:hAnsiTheme="minorHAnsi"/>
        </w:rPr>
        <w:t xml:space="preserve">chool community has a role to play in the implementation of the Code of Behaviour. Rules kept to a minimum, </w:t>
      </w:r>
      <w:r w:rsidR="00036312">
        <w:rPr>
          <w:rFonts w:asciiTheme="minorHAnsi" w:hAnsiTheme="minorHAnsi"/>
        </w:rPr>
        <w:t xml:space="preserve">will </w:t>
      </w:r>
      <w:r w:rsidRPr="00B27731">
        <w:rPr>
          <w:rFonts w:asciiTheme="minorHAnsi" w:hAnsiTheme="minorHAnsi"/>
        </w:rPr>
        <w:t>emphasi</w:t>
      </w:r>
      <w:r w:rsidR="009E2B48" w:rsidRPr="00B27731">
        <w:rPr>
          <w:rFonts w:asciiTheme="minorHAnsi" w:hAnsiTheme="minorHAnsi"/>
        </w:rPr>
        <w:t>s</w:t>
      </w:r>
      <w:r w:rsidR="006D776A">
        <w:rPr>
          <w:rFonts w:asciiTheme="minorHAnsi" w:hAnsiTheme="minorHAnsi"/>
        </w:rPr>
        <w:t>e</w:t>
      </w:r>
      <w:r w:rsidRPr="00B27731">
        <w:rPr>
          <w:rFonts w:asciiTheme="minorHAnsi" w:hAnsiTheme="minorHAnsi"/>
        </w:rPr>
        <w:t xml:space="preserve"> positive behaviour and will be applied in a fair and consistent manner, with due regard to the age of the pupils and to their </w:t>
      </w:r>
      <w:r w:rsidRPr="00B27731">
        <w:rPr>
          <w:rFonts w:asciiTheme="minorHAnsi" w:hAnsiTheme="minorHAnsi"/>
        </w:rPr>
        <w:lastRenderedPageBreak/>
        <w:t xml:space="preserve">individual differences. </w:t>
      </w:r>
      <w:r w:rsidR="00CB4EED" w:rsidRPr="00B27731">
        <w:rPr>
          <w:rFonts w:asciiTheme="minorHAnsi" w:hAnsiTheme="minorHAnsi"/>
        </w:rPr>
        <w:t>Appropriate</w:t>
      </w:r>
      <w:r w:rsidRPr="00B27731">
        <w:rPr>
          <w:rFonts w:asciiTheme="minorHAnsi" w:hAnsiTheme="minorHAnsi"/>
        </w:rPr>
        <w:t xml:space="preserve"> behaviour will be encouraged and rewarded. Where difficulties arise, </w:t>
      </w:r>
      <w:r w:rsidR="00C7744A">
        <w:rPr>
          <w:rFonts w:asciiTheme="minorHAnsi" w:hAnsiTheme="minorHAnsi"/>
        </w:rPr>
        <w:t>parent(s)/guardian(s)</w:t>
      </w:r>
      <w:r w:rsidRPr="00B27731">
        <w:rPr>
          <w:rFonts w:asciiTheme="minorHAnsi" w:hAnsiTheme="minorHAnsi"/>
        </w:rPr>
        <w:t>s will be contacted at an early stage.</w:t>
      </w:r>
    </w:p>
    <w:p w14:paraId="38B51329" w14:textId="77777777" w:rsidR="00AB3EF2" w:rsidRDefault="00AB3EF2" w:rsidP="00B27731">
      <w:pPr>
        <w:spacing w:line="276" w:lineRule="auto"/>
        <w:jc w:val="both"/>
        <w:rPr>
          <w:rFonts w:asciiTheme="minorHAnsi" w:hAnsiTheme="minorHAnsi"/>
        </w:rPr>
      </w:pPr>
    </w:p>
    <w:p w14:paraId="7247A473" w14:textId="77777777" w:rsidR="000C551C" w:rsidRDefault="000C551C" w:rsidP="000C551C">
      <w:pPr>
        <w:spacing w:line="276" w:lineRule="auto"/>
        <w:jc w:val="both"/>
        <w:rPr>
          <w:rFonts w:asciiTheme="minorHAnsi" w:hAnsiTheme="minorHAnsi"/>
          <w:b/>
          <w:bCs/>
          <w:u w:val="single"/>
          <w:lang w:val="en-IE"/>
        </w:rPr>
      </w:pPr>
      <w:r w:rsidRPr="00AB3EF2">
        <w:rPr>
          <w:rFonts w:asciiTheme="minorHAnsi" w:hAnsiTheme="minorHAnsi"/>
          <w:b/>
          <w:bCs/>
          <w:u w:val="single"/>
          <w:lang w:val="en-IE"/>
        </w:rPr>
        <w:t>Responsibility of all stakeholders</w:t>
      </w:r>
    </w:p>
    <w:p w14:paraId="641F851E" w14:textId="77777777" w:rsidR="000C551C" w:rsidRDefault="000C551C" w:rsidP="00B27731">
      <w:pPr>
        <w:spacing w:line="276" w:lineRule="auto"/>
        <w:jc w:val="both"/>
        <w:rPr>
          <w:rFonts w:asciiTheme="minorHAnsi" w:hAnsiTheme="minorHAnsi"/>
        </w:rPr>
      </w:pPr>
    </w:p>
    <w:p w14:paraId="299FA6BC" w14:textId="4E737277" w:rsidR="00456BC8" w:rsidRPr="00456BC8" w:rsidRDefault="00456BC8" w:rsidP="00B27731">
      <w:pPr>
        <w:spacing w:line="276" w:lineRule="auto"/>
        <w:jc w:val="both"/>
        <w:rPr>
          <w:rFonts w:asciiTheme="minorHAnsi" w:hAnsiTheme="minorHAnsi"/>
          <w:b/>
          <w:bCs/>
          <w:u w:val="single"/>
        </w:rPr>
      </w:pPr>
      <w:r>
        <w:rPr>
          <w:rFonts w:asciiTheme="minorHAnsi" w:hAnsiTheme="minorHAnsi"/>
          <w:b/>
          <w:bCs/>
          <w:u w:val="single"/>
        </w:rPr>
        <w:t>Board of Management’s respon</w:t>
      </w:r>
      <w:r w:rsidR="0034090C">
        <w:rPr>
          <w:rFonts w:asciiTheme="minorHAnsi" w:hAnsiTheme="minorHAnsi"/>
          <w:b/>
          <w:bCs/>
          <w:u w:val="single"/>
        </w:rPr>
        <w:t>sibilities</w:t>
      </w:r>
    </w:p>
    <w:p w14:paraId="49D101A9" w14:textId="4B2D3580" w:rsidR="00E6034E" w:rsidRDefault="00456BC8" w:rsidP="00B27731">
      <w:pPr>
        <w:spacing w:line="276" w:lineRule="auto"/>
        <w:jc w:val="both"/>
        <w:rPr>
          <w:rFonts w:asciiTheme="minorHAnsi" w:hAnsiTheme="minorHAnsi"/>
        </w:rPr>
      </w:pPr>
      <w:r w:rsidRPr="00456BC8">
        <w:rPr>
          <w:rFonts w:asciiTheme="minorHAnsi" w:hAnsiTheme="minorHAnsi"/>
        </w:rPr>
        <w:t xml:space="preserve">The Board of Management has a </w:t>
      </w:r>
      <w:r w:rsidR="00E6034E">
        <w:rPr>
          <w:rFonts w:asciiTheme="minorHAnsi" w:hAnsiTheme="minorHAnsi"/>
        </w:rPr>
        <w:t>responsibility to;</w:t>
      </w:r>
    </w:p>
    <w:p w14:paraId="05DC6791" w14:textId="77777777" w:rsidR="00E6034E" w:rsidRDefault="00E6034E" w:rsidP="00E6034E">
      <w:pPr>
        <w:pStyle w:val="ListParagraph"/>
        <w:numPr>
          <w:ilvl w:val="0"/>
          <w:numId w:val="23"/>
        </w:numPr>
        <w:spacing w:line="276" w:lineRule="auto"/>
        <w:jc w:val="both"/>
        <w:rPr>
          <w:rFonts w:asciiTheme="minorHAnsi" w:hAnsiTheme="minorHAnsi"/>
        </w:rPr>
      </w:pPr>
      <w:r>
        <w:rPr>
          <w:rFonts w:asciiTheme="minorHAnsi" w:hAnsiTheme="minorHAnsi"/>
        </w:rPr>
        <w:t>Provide a comfortable, safe school environment</w:t>
      </w:r>
    </w:p>
    <w:p w14:paraId="024F7191" w14:textId="77777777" w:rsidR="000B1CA9" w:rsidRDefault="000B1CA9" w:rsidP="1A4175F5">
      <w:pPr>
        <w:pStyle w:val="ListParagraph"/>
        <w:numPr>
          <w:ilvl w:val="0"/>
          <w:numId w:val="23"/>
        </w:numPr>
        <w:spacing w:line="276" w:lineRule="auto"/>
        <w:jc w:val="both"/>
        <w:rPr>
          <w:rFonts w:asciiTheme="minorHAnsi" w:hAnsiTheme="minorHAnsi"/>
        </w:rPr>
      </w:pPr>
      <w:r w:rsidRPr="1A4175F5">
        <w:rPr>
          <w:rFonts w:asciiTheme="minorHAnsi" w:hAnsiTheme="minorHAnsi"/>
        </w:rPr>
        <w:t xml:space="preserve">To review and ratify the Code of Behaviour. </w:t>
      </w:r>
    </w:p>
    <w:p w14:paraId="6CFAD4AE" w14:textId="7F0B0702" w:rsidR="61898522" w:rsidRDefault="00C00F2B" w:rsidP="1A4175F5">
      <w:pPr>
        <w:pStyle w:val="ListParagraph"/>
        <w:numPr>
          <w:ilvl w:val="0"/>
          <w:numId w:val="23"/>
        </w:numPr>
        <w:spacing w:line="276" w:lineRule="auto"/>
        <w:jc w:val="both"/>
      </w:pPr>
      <w:r>
        <w:t>To s</w:t>
      </w:r>
      <w:r w:rsidR="61898522" w:rsidRPr="1A4175F5">
        <w:t xml:space="preserve">upport the </w:t>
      </w:r>
      <w:proofErr w:type="gramStart"/>
      <w:r w:rsidR="61898522" w:rsidRPr="1A4175F5">
        <w:t>Principal</w:t>
      </w:r>
      <w:proofErr w:type="gramEnd"/>
      <w:r w:rsidR="61898522" w:rsidRPr="1A4175F5">
        <w:t xml:space="preserve"> and staff in implementing the policy</w:t>
      </w:r>
    </w:p>
    <w:p w14:paraId="03D30DFA" w14:textId="45D2310C" w:rsidR="000B1CA9" w:rsidRDefault="000B1CA9" w:rsidP="000B1CA9">
      <w:pPr>
        <w:spacing w:line="276" w:lineRule="auto"/>
        <w:jc w:val="both"/>
        <w:rPr>
          <w:rFonts w:asciiTheme="minorHAnsi" w:hAnsiTheme="minorHAnsi"/>
        </w:rPr>
      </w:pPr>
      <w:r>
        <w:rPr>
          <w:rFonts w:asciiTheme="minorHAnsi" w:hAnsiTheme="minorHAnsi"/>
        </w:rPr>
        <w:t xml:space="preserve">The Board of Management also has a role </w:t>
      </w:r>
      <w:r w:rsidR="00456BC8" w:rsidRPr="000B1CA9">
        <w:rPr>
          <w:rFonts w:asciiTheme="minorHAnsi" w:hAnsiTheme="minorHAnsi"/>
        </w:rPr>
        <w:t xml:space="preserve">to play in maintaining a </w:t>
      </w:r>
      <w:r w:rsidR="00990186">
        <w:rPr>
          <w:rFonts w:asciiTheme="minorHAnsi" w:hAnsiTheme="minorHAnsi"/>
        </w:rPr>
        <w:t>high</w:t>
      </w:r>
      <w:r w:rsidR="00456BC8" w:rsidRPr="000B1CA9">
        <w:rPr>
          <w:rFonts w:asciiTheme="minorHAnsi" w:hAnsiTheme="minorHAnsi"/>
        </w:rPr>
        <w:t xml:space="preserve"> standard of behaviour. It will act to support the principal and staff in the application of a fair Code of Behaviour in the school. </w:t>
      </w:r>
    </w:p>
    <w:p w14:paraId="21ABF4DD" w14:textId="6AD4004B" w:rsidR="00AB3EF2" w:rsidRPr="000B1CA9" w:rsidRDefault="00456BC8" w:rsidP="000B1CA9">
      <w:pPr>
        <w:spacing w:line="276" w:lineRule="auto"/>
        <w:jc w:val="both"/>
        <w:rPr>
          <w:rFonts w:asciiTheme="minorHAnsi" w:hAnsiTheme="minorHAnsi"/>
        </w:rPr>
      </w:pPr>
      <w:r w:rsidRPr="000B1CA9">
        <w:rPr>
          <w:rFonts w:asciiTheme="minorHAnsi" w:hAnsiTheme="minorHAnsi"/>
        </w:rPr>
        <w:t>The Board of Management authorises the principal to suspend a pupil from school for a maximum of 3 school days, or until emergency supports can be sourced, for serious behaviour</w:t>
      </w:r>
      <w:r w:rsidR="00075D40">
        <w:rPr>
          <w:rFonts w:asciiTheme="minorHAnsi" w:hAnsiTheme="minorHAnsi"/>
        </w:rPr>
        <w:t>(s)</w:t>
      </w:r>
      <w:r w:rsidRPr="000B1CA9">
        <w:rPr>
          <w:rFonts w:asciiTheme="minorHAnsi" w:hAnsiTheme="minorHAnsi"/>
        </w:rPr>
        <w:t xml:space="preserve"> of concern. A special decision of the Board of Management is necessary to authorise a further period of exclusion (Rule 130 for National Schools).</w:t>
      </w:r>
    </w:p>
    <w:p w14:paraId="2FAD15AC" w14:textId="7309E29D" w:rsidR="000C211A" w:rsidRDefault="000C211A" w:rsidP="00B27731">
      <w:pPr>
        <w:spacing w:line="276" w:lineRule="auto"/>
        <w:jc w:val="both"/>
        <w:rPr>
          <w:rFonts w:asciiTheme="minorHAnsi" w:hAnsiTheme="minorHAnsi"/>
        </w:rPr>
      </w:pPr>
    </w:p>
    <w:p w14:paraId="0B065D7D" w14:textId="77777777" w:rsidR="001E012C" w:rsidRDefault="001E012C" w:rsidP="00B27731">
      <w:pPr>
        <w:spacing w:line="276" w:lineRule="auto"/>
        <w:jc w:val="both"/>
        <w:rPr>
          <w:rFonts w:asciiTheme="minorHAnsi" w:hAnsiTheme="minorHAnsi"/>
        </w:rPr>
      </w:pPr>
    </w:p>
    <w:p w14:paraId="3108E1EA" w14:textId="77777777" w:rsidR="001E012C" w:rsidRPr="001E012C" w:rsidRDefault="001E012C" w:rsidP="00B27731">
      <w:pPr>
        <w:spacing w:line="276" w:lineRule="auto"/>
        <w:jc w:val="both"/>
        <w:rPr>
          <w:rFonts w:asciiTheme="minorHAnsi" w:hAnsiTheme="minorHAnsi"/>
          <w:b/>
          <w:bCs/>
          <w:u w:val="single"/>
        </w:rPr>
      </w:pPr>
      <w:r w:rsidRPr="001E012C">
        <w:rPr>
          <w:rFonts w:asciiTheme="minorHAnsi" w:hAnsiTheme="minorHAnsi"/>
          <w:b/>
          <w:bCs/>
          <w:u w:val="single"/>
        </w:rPr>
        <w:t xml:space="preserve">Principals Responsibilities </w:t>
      </w:r>
    </w:p>
    <w:p w14:paraId="754A383D" w14:textId="1D664477" w:rsidR="001B0AF9" w:rsidRDefault="00625295" w:rsidP="001B0AF9">
      <w:pPr>
        <w:pStyle w:val="ListParagraph"/>
        <w:numPr>
          <w:ilvl w:val="0"/>
          <w:numId w:val="24"/>
        </w:numPr>
        <w:spacing w:line="276" w:lineRule="auto"/>
        <w:jc w:val="both"/>
        <w:rPr>
          <w:rFonts w:asciiTheme="minorHAnsi" w:hAnsiTheme="minorHAnsi"/>
          <w:lang w:val="en-IE"/>
        </w:rPr>
      </w:pPr>
      <w:r>
        <w:rPr>
          <w:rFonts w:asciiTheme="minorHAnsi" w:hAnsiTheme="minorHAnsi"/>
          <w:lang w:val="en-IE"/>
        </w:rPr>
        <w:t>P</w:t>
      </w:r>
      <w:r w:rsidR="001B0AF9" w:rsidRPr="001B0AF9">
        <w:rPr>
          <w:rFonts w:asciiTheme="minorHAnsi" w:hAnsiTheme="minorHAnsi"/>
          <w:lang w:val="en-IE"/>
        </w:rPr>
        <w:t>romote a positive climate in the school</w:t>
      </w:r>
    </w:p>
    <w:p w14:paraId="2EE83002" w14:textId="0F229E43" w:rsidR="001B0AF9" w:rsidRDefault="004C0FAA" w:rsidP="001B0AF9">
      <w:pPr>
        <w:pStyle w:val="ListParagraph"/>
        <w:numPr>
          <w:ilvl w:val="0"/>
          <w:numId w:val="24"/>
        </w:numPr>
        <w:spacing w:line="276" w:lineRule="auto"/>
        <w:jc w:val="both"/>
        <w:rPr>
          <w:rFonts w:asciiTheme="minorHAnsi" w:hAnsiTheme="minorHAnsi"/>
          <w:lang w:val="en-IE"/>
        </w:rPr>
      </w:pPr>
      <w:r>
        <w:rPr>
          <w:rFonts w:asciiTheme="minorHAnsi" w:hAnsiTheme="minorHAnsi"/>
          <w:lang w:val="en-IE"/>
        </w:rPr>
        <w:t>E</w:t>
      </w:r>
      <w:r w:rsidR="001B0AF9" w:rsidRPr="001B0AF9">
        <w:rPr>
          <w:rFonts w:asciiTheme="minorHAnsi" w:hAnsiTheme="minorHAnsi"/>
          <w:lang w:val="en-IE"/>
        </w:rPr>
        <w:t>nsure that the Code of Behaviour is implemented in a fair and consistent manner</w:t>
      </w:r>
    </w:p>
    <w:p w14:paraId="0A889065" w14:textId="476EC0A0" w:rsidR="001B0AF9" w:rsidRDefault="004C0FAA" w:rsidP="001B0AF9">
      <w:pPr>
        <w:pStyle w:val="ListParagraph"/>
        <w:numPr>
          <w:ilvl w:val="0"/>
          <w:numId w:val="24"/>
        </w:numPr>
        <w:spacing w:line="276" w:lineRule="auto"/>
        <w:jc w:val="both"/>
        <w:rPr>
          <w:rFonts w:asciiTheme="minorHAnsi" w:hAnsiTheme="minorHAnsi"/>
          <w:lang w:val="en-IE"/>
        </w:rPr>
      </w:pPr>
      <w:r>
        <w:rPr>
          <w:rFonts w:asciiTheme="minorHAnsi" w:hAnsiTheme="minorHAnsi"/>
          <w:lang w:val="en-IE"/>
        </w:rPr>
        <w:t>A</w:t>
      </w:r>
      <w:r w:rsidR="001B0AF9" w:rsidRPr="001B0AF9">
        <w:rPr>
          <w:rFonts w:asciiTheme="minorHAnsi" w:hAnsiTheme="minorHAnsi"/>
          <w:lang w:val="en-IE"/>
        </w:rPr>
        <w:t>rrange for review of the Code, as required</w:t>
      </w:r>
    </w:p>
    <w:p w14:paraId="3162C7E5" w14:textId="26F1A506" w:rsidR="001B0AF9" w:rsidRDefault="000C54BD" w:rsidP="001B0AF9">
      <w:pPr>
        <w:pStyle w:val="ListParagraph"/>
        <w:numPr>
          <w:ilvl w:val="0"/>
          <w:numId w:val="24"/>
        </w:numPr>
        <w:spacing w:line="276" w:lineRule="auto"/>
        <w:jc w:val="both"/>
        <w:rPr>
          <w:rFonts w:asciiTheme="minorHAnsi" w:hAnsiTheme="minorHAnsi"/>
          <w:lang w:val="en-IE"/>
        </w:rPr>
      </w:pPr>
      <w:r>
        <w:rPr>
          <w:rFonts w:asciiTheme="minorHAnsi" w:hAnsiTheme="minorHAnsi"/>
          <w:lang w:val="en-IE"/>
        </w:rPr>
        <w:t>S</w:t>
      </w:r>
      <w:r w:rsidR="001B0AF9" w:rsidRPr="001B0AF9">
        <w:rPr>
          <w:rFonts w:asciiTheme="minorHAnsi" w:hAnsiTheme="minorHAnsi"/>
          <w:lang w:val="en-IE"/>
        </w:rPr>
        <w:t>upport and implement the school’s Code of Behaviour</w:t>
      </w:r>
    </w:p>
    <w:p w14:paraId="19684A2B" w14:textId="6BECB26A" w:rsidR="001B0AF9" w:rsidRDefault="000C54BD" w:rsidP="001B0AF9">
      <w:pPr>
        <w:pStyle w:val="ListParagraph"/>
        <w:numPr>
          <w:ilvl w:val="0"/>
          <w:numId w:val="24"/>
        </w:numPr>
        <w:spacing w:line="276" w:lineRule="auto"/>
        <w:jc w:val="both"/>
        <w:rPr>
          <w:rFonts w:asciiTheme="minorHAnsi" w:hAnsiTheme="minorHAnsi"/>
          <w:lang w:val="en-IE"/>
        </w:rPr>
      </w:pPr>
      <w:r>
        <w:rPr>
          <w:rFonts w:asciiTheme="minorHAnsi" w:hAnsiTheme="minorHAnsi"/>
          <w:lang w:val="en-IE"/>
        </w:rPr>
        <w:t>C</w:t>
      </w:r>
      <w:r w:rsidR="001B0AF9" w:rsidRPr="001B0AF9">
        <w:rPr>
          <w:rFonts w:asciiTheme="minorHAnsi" w:hAnsiTheme="minorHAnsi"/>
          <w:lang w:val="en-IE"/>
        </w:rPr>
        <w:t>reate a safe working environment for each pupil</w:t>
      </w:r>
    </w:p>
    <w:p w14:paraId="2C0168E7" w14:textId="455C6854" w:rsidR="001B0AF9" w:rsidRDefault="000C54BD" w:rsidP="001B0AF9">
      <w:pPr>
        <w:pStyle w:val="ListParagraph"/>
        <w:numPr>
          <w:ilvl w:val="0"/>
          <w:numId w:val="24"/>
        </w:numPr>
        <w:spacing w:line="276" w:lineRule="auto"/>
        <w:jc w:val="both"/>
        <w:rPr>
          <w:rFonts w:asciiTheme="minorHAnsi" w:hAnsiTheme="minorHAnsi"/>
          <w:lang w:val="en-IE"/>
        </w:rPr>
      </w:pPr>
      <w:r>
        <w:rPr>
          <w:rFonts w:asciiTheme="minorHAnsi" w:hAnsiTheme="minorHAnsi"/>
          <w:lang w:val="en-IE"/>
        </w:rPr>
        <w:t>B</w:t>
      </w:r>
      <w:r w:rsidR="001B0AF9" w:rsidRPr="001B0AF9">
        <w:rPr>
          <w:rFonts w:asciiTheme="minorHAnsi" w:hAnsiTheme="minorHAnsi"/>
          <w:lang w:val="en-IE"/>
        </w:rPr>
        <w:t>e courteous, consistent and fair</w:t>
      </w:r>
    </w:p>
    <w:p w14:paraId="5941601E" w14:textId="44AB7418" w:rsidR="001B0AF9" w:rsidRDefault="000C54BD" w:rsidP="001B0AF9">
      <w:pPr>
        <w:pStyle w:val="ListParagraph"/>
        <w:numPr>
          <w:ilvl w:val="0"/>
          <w:numId w:val="24"/>
        </w:numPr>
        <w:spacing w:line="276" w:lineRule="auto"/>
        <w:jc w:val="both"/>
        <w:rPr>
          <w:rFonts w:asciiTheme="minorHAnsi" w:hAnsiTheme="minorHAnsi"/>
          <w:lang w:val="en-IE"/>
        </w:rPr>
      </w:pPr>
      <w:r>
        <w:rPr>
          <w:rFonts w:asciiTheme="minorHAnsi" w:hAnsiTheme="minorHAnsi"/>
          <w:lang w:val="en-IE"/>
        </w:rPr>
        <w:t>U</w:t>
      </w:r>
      <w:r w:rsidR="001B0AF9" w:rsidRPr="001B0AF9">
        <w:rPr>
          <w:rFonts w:asciiTheme="minorHAnsi" w:hAnsiTheme="minorHAnsi"/>
          <w:lang w:val="en-IE"/>
        </w:rPr>
        <w:t>se judgement and common sense to maintain the Health and Safety of everyone</w:t>
      </w:r>
    </w:p>
    <w:p w14:paraId="69F24FBE" w14:textId="2EFC7E8B" w:rsidR="001B0AF9" w:rsidRDefault="000C54BD" w:rsidP="001B0AF9">
      <w:pPr>
        <w:pStyle w:val="ListParagraph"/>
        <w:numPr>
          <w:ilvl w:val="0"/>
          <w:numId w:val="24"/>
        </w:numPr>
        <w:spacing w:line="276" w:lineRule="auto"/>
        <w:jc w:val="both"/>
        <w:rPr>
          <w:rFonts w:asciiTheme="minorHAnsi" w:hAnsiTheme="minorHAnsi"/>
          <w:lang w:val="en-IE"/>
        </w:rPr>
      </w:pPr>
      <w:r>
        <w:rPr>
          <w:rFonts w:asciiTheme="minorHAnsi" w:hAnsiTheme="minorHAnsi"/>
          <w:lang w:val="en-IE"/>
        </w:rPr>
        <w:t>P</w:t>
      </w:r>
      <w:r w:rsidR="001B0AF9" w:rsidRPr="001B0AF9">
        <w:rPr>
          <w:rFonts w:asciiTheme="minorHAnsi" w:hAnsiTheme="minorHAnsi"/>
          <w:lang w:val="en-IE"/>
        </w:rPr>
        <w:t>rovide support for colleagues</w:t>
      </w:r>
    </w:p>
    <w:p w14:paraId="66ED2CD2" w14:textId="0FF92F0C" w:rsidR="001B0AF9" w:rsidRPr="001B0AF9" w:rsidRDefault="000C54BD" w:rsidP="1A4175F5">
      <w:pPr>
        <w:pStyle w:val="ListParagraph"/>
        <w:numPr>
          <w:ilvl w:val="0"/>
          <w:numId w:val="24"/>
        </w:numPr>
        <w:spacing w:line="276" w:lineRule="auto"/>
        <w:jc w:val="both"/>
        <w:rPr>
          <w:rFonts w:asciiTheme="minorHAnsi" w:hAnsiTheme="minorHAnsi"/>
          <w:lang w:val="en-IE"/>
        </w:rPr>
      </w:pPr>
      <w:r>
        <w:rPr>
          <w:rFonts w:asciiTheme="minorHAnsi" w:hAnsiTheme="minorHAnsi"/>
          <w:lang w:val="en-IE"/>
        </w:rPr>
        <w:t>R</w:t>
      </w:r>
      <w:r w:rsidR="001B0AF9" w:rsidRPr="1A4175F5">
        <w:rPr>
          <w:rFonts w:asciiTheme="minorHAnsi" w:hAnsiTheme="minorHAnsi"/>
          <w:lang w:val="en-IE"/>
        </w:rPr>
        <w:t>ecognise and affirm good work.</w:t>
      </w:r>
    </w:p>
    <w:p w14:paraId="1863647E" w14:textId="7DC8FB8F" w:rsidR="0C2F59C6" w:rsidRDefault="0C2F59C6" w:rsidP="1A4175F5">
      <w:pPr>
        <w:pStyle w:val="ListParagraph"/>
        <w:numPr>
          <w:ilvl w:val="0"/>
          <w:numId w:val="24"/>
        </w:numPr>
        <w:spacing w:line="276" w:lineRule="auto"/>
        <w:jc w:val="both"/>
        <w:rPr>
          <w:lang w:val="en-IE"/>
        </w:rPr>
      </w:pPr>
      <w:r w:rsidRPr="1A4175F5">
        <w:rPr>
          <w:lang w:val="en-IE"/>
        </w:rPr>
        <w:t xml:space="preserve">Ensure that all staff receive a copy of this policy and are provided with training on the Code of Behaviour Policy. </w:t>
      </w:r>
    </w:p>
    <w:p w14:paraId="4D611113" w14:textId="74F8DAAC" w:rsidR="00F363BC" w:rsidRPr="001B63C1" w:rsidRDefault="00F363BC" w:rsidP="1A4175F5">
      <w:pPr>
        <w:pStyle w:val="ListParagraph"/>
        <w:numPr>
          <w:ilvl w:val="0"/>
          <w:numId w:val="24"/>
        </w:numPr>
        <w:spacing w:line="276" w:lineRule="auto"/>
        <w:jc w:val="both"/>
        <w:rPr>
          <w:lang w:val="en-IE"/>
        </w:rPr>
      </w:pPr>
      <w:r w:rsidRPr="001B63C1">
        <w:rPr>
          <w:lang w:val="en-IE"/>
        </w:rPr>
        <w:t xml:space="preserve">Ensure that </w:t>
      </w:r>
      <w:r w:rsidR="00C7744A" w:rsidRPr="001B63C1">
        <w:rPr>
          <w:lang w:val="en-IE"/>
        </w:rPr>
        <w:t>parent(s)/guardian(s)</w:t>
      </w:r>
      <w:r w:rsidRPr="001B63C1">
        <w:rPr>
          <w:lang w:val="en-IE"/>
        </w:rPr>
        <w:t xml:space="preserve">s receive and sign </w:t>
      </w:r>
      <w:r w:rsidR="00402E56" w:rsidRPr="001B63C1">
        <w:rPr>
          <w:lang w:val="en-IE"/>
        </w:rPr>
        <w:t>Code of Behaviour upon enrolment to the school and</w:t>
      </w:r>
      <w:r w:rsidR="00BB3F5B" w:rsidRPr="001B63C1">
        <w:rPr>
          <w:lang w:val="en-IE"/>
        </w:rPr>
        <w:t xml:space="preserve"> be directed to new editions</w:t>
      </w:r>
      <w:r w:rsidR="00402E56" w:rsidRPr="001B63C1">
        <w:rPr>
          <w:lang w:val="en-IE"/>
        </w:rPr>
        <w:t xml:space="preserve"> periodically after </w:t>
      </w:r>
      <w:r w:rsidR="00A04349" w:rsidRPr="001B63C1">
        <w:rPr>
          <w:lang w:val="en-IE"/>
        </w:rPr>
        <w:t>review</w:t>
      </w:r>
      <w:r w:rsidR="00BB3F5B" w:rsidRPr="001B63C1">
        <w:rPr>
          <w:lang w:val="en-IE"/>
        </w:rPr>
        <w:t>.</w:t>
      </w:r>
    </w:p>
    <w:p w14:paraId="66D7E3DF" w14:textId="77777777" w:rsidR="0034090C" w:rsidRDefault="0034090C" w:rsidP="00B27731">
      <w:pPr>
        <w:spacing w:line="276" w:lineRule="auto"/>
        <w:jc w:val="both"/>
        <w:rPr>
          <w:rFonts w:asciiTheme="minorHAnsi" w:hAnsiTheme="minorHAnsi"/>
        </w:rPr>
      </w:pPr>
    </w:p>
    <w:p w14:paraId="4492F156" w14:textId="77777777" w:rsidR="0034090C" w:rsidRDefault="0034090C" w:rsidP="00B27731">
      <w:pPr>
        <w:spacing w:line="276" w:lineRule="auto"/>
        <w:jc w:val="both"/>
        <w:rPr>
          <w:rFonts w:asciiTheme="minorHAnsi" w:hAnsiTheme="minorHAnsi"/>
        </w:rPr>
      </w:pPr>
      <w:r w:rsidRPr="0034090C">
        <w:rPr>
          <w:rFonts w:asciiTheme="minorHAnsi" w:hAnsiTheme="minorHAnsi"/>
          <w:b/>
          <w:bCs/>
          <w:u w:val="single"/>
        </w:rPr>
        <w:t>Classroom Staff Responsibilities</w:t>
      </w:r>
      <w:r w:rsidRPr="0034090C">
        <w:rPr>
          <w:rFonts w:asciiTheme="minorHAnsi" w:hAnsiTheme="minorHAnsi"/>
        </w:rPr>
        <w:t xml:space="preserve"> </w:t>
      </w:r>
    </w:p>
    <w:p w14:paraId="1D7756AF" w14:textId="5536B626" w:rsidR="0034090C" w:rsidRDefault="0034090C" w:rsidP="0034090C">
      <w:pPr>
        <w:pStyle w:val="ListParagraph"/>
        <w:numPr>
          <w:ilvl w:val="0"/>
          <w:numId w:val="19"/>
        </w:numPr>
        <w:spacing w:line="276" w:lineRule="auto"/>
        <w:jc w:val="both"/>
        <w:rPr>
          <w:rFonts w:asciiTheme="minorHAnsi" w:hAnsiTheme="minorHAnsi"/>
        </w:rPr>
      </w:pPr>
      <w:r w:rsidRPr="0034090C">
        <w:rPr>
          <w:rFonts w:asciiTheme="minorHAnsi" w:hAnsiTheme="minorHAnsi"/>
        </w:rPr>
        <w:t xml:space="preserve">Support and implement the school’s Code of Behaviour Policy. </w:t>
      </w:r>
    </w:p>
    <w:p w14:paraId="13DDB13C" w14:textId="2C693F84" w:rsidR="0034090C" w:rsidRDefault="0034090C" w:rsidP="0034090C">
      <w:pPr>
        <w:pStyle w:val="ListParagraph"/>
        <w:numPr>
          <w:ilvl w:val="0"/>
          <w:numId w:val="19"/>
        </w:numPr>
        <w:spacing w:line="276" w:lineRule="auto"/>
        <w:jc w:val="both"/>
        <w:rPr>
          <w:rFonts w:asciiTheme="minorHAnsi" w:hAnsiTheme="minorHAnsi"/>
        </w:rPr>
      </w:pPr>
      <w:r w:rsidRPr="0034090C">
        <w:rPr>
          <w:rFonts w:asciiTheme="minorHAnsi" w:hAnsiTheme="minorHAnsi"/>
        </w:rPr>
        <w:t xml:space="preserve">Create a safe working environment for each pupil. </w:t>
      </w:r>
    </w:p>
    <w:p w14:paraId="397B79B7" w14:textId="0095BB90" w:rsidR="0034090C" w:rsidRDefault="0034090C" w:rsidP="0034090C">
      <w:pPr>
        <w:pStyle w:val="ListParagraph"/>
        <w:numPr>
          <w:ilvl w:val="0"/>
          <w:numId w:val="19"/>
        </w:numPr>
        <w:spacing w:line="276" w:lineRule="auto"/>
        <w:jc w:val="both"/>
        <w:rPr>
          <w:rFonts w:asciiTheme="minorHAnsi" w:hAnsiTheme="minorHAnsi"/>
        </w:rPr>
      </w:pPr>
      <w:r w:rsidRPr="0034090C">
        <w:rPr>
          <w:rFonts w:asciiTheme="minorHAnsi" w:hAnsiTheme="minorHAnsi"/>
        </w:rPr>
        <w:t xml:space="preserve">Recognise and provide for individual strengths and differences among pupils. </w:t>
      </w:r>
    </w:p>
    <w:p w14:paraId="513C5797" w14:textId="50D80D65" w:rsidR="0034090C" w:rsidRDefault="0034090C" w:rsidP="0034090C">
      <w:pPr>
        <w:pStyle w:val="ListParagraph"/>
        <w:numPr>
          <w:ilvl w:val="0"/>
          <w:numId w:val="19"/>
        </w:numPr>
        <w:spacing w:line="276" w:lineRule="auto"/>
        <w:jc w:val="both"/>
        <w:rPr>
          <w:rFonts w:asciiTheme="minorHAnsi" w:hAnsiTheme="minorHAnsi"/>
        </w:rPr>
      </w:pPr>
      <w:r w:rsidRPr="0034090C">
        <w:rPr>
          <w:rFonts w:asciiTheme="minorHAnsi" w:hAnsiTheme="minorHAnsi"/>
        </w:rPr>
        <w:t xml:space="preserve">Be courteous, consistent and fair to staff and students. </w:t>
      </w:r>
    </w:p>
    <w:p w14:paraId="608DFFF8" w14:textId="08BFB964" w:rsidR="0034090C" w:rsidRDefault="0034090C" w:rsidP="0034090C">
      <w:pPr>
        <w:pStyle w:val="ListParagraph"/>
        <w:numPr>
          <w:ilvl w:val="0"/>
          <w:numId w:val="19"/>
        </w:numPr>
        <w:spacing w:line="276" w:lineRule="auto"/>
        <w:jc w:val="both"/>
        <w:rPr>
          <w:rFonts w:asciiTheme="minorHAnsi" w:hAnsiTheme="minorHAnsi"/>
        </w:rPr>
      </w:pPr>
      <w:r w:rsidRPr="0034090C">
        <w:rPr>
          <w:rFonts w:asciiTheme="minorHAnsi" w:hAnsiTheme="minorHAnsi"/>
        </w:rPr>
        <w:lastRenderedPageBreak/>
        <w:t>Refrain from using personal telephones during school hours outside of scheduled breaks. Personal telephone calls should not be conducted in the school corridors or classrooms during school hours; this also applies to text messaging and internet use.</w:t>
      </w:r>
    </w:p>
    <w:p w14:paraId="55755EDC" w14:textId="1CE536AF" w:rsidR="0034090C" w:rsidRPr="0034090C" w:rsidRDefault="0034090C" w:rsidP="0034090C">
      <w:pPr>
        <w:pStyle w:val="ListParagraph"/>
        <w:numPr>
          <w:ilvl w:val="0"/>
          <w:numId w:val="19"/>
        </w:numPr>
        <w:spacing w:line="276" w:lineRule="auto"/>
        <w:jc w:val="both"/>
        <w:rPr>
          <w:rFonts w:asciiTheme="minorHAnsi" w:hAnsiTheme="minorHAnsi"/>
        </w:rPr>
      </w:pPr>
      <w:r w:rsidRPr="0034090C">
        <w:rPr>
          <w:rFonts w:asciiTheme="minorHAnsi" w:hAnsiTheme="minorHAnsi"/>
        </w:rPr>
        <w:t xml:space="preserve">Keep a record of instances of serious behaviours of concern or repeated instances of behaviour of concern. Record using behaviour incident forms and report to principal and/or behaviour analyst. </w:t>
      </w:r>
    </w:p>
    <w:p w14:paraId="53D07318" w14:textId="12437574" w:rsidR="0034090C" w:rsidRPr="001B63C1" w:rsidRDefault="0034090C" w:rsidP="0034090C">
      <w:pPr>
        <w:pStyle w:val="ListParagraph"/>
        <w:numPr>
          <w:ilvl w:val="0"/>
          <w:numId w:val="19"/>
        </w:numPr>
        <w:spacing w:line="276" w:lineRule="auto"/>
        <w:jc w:val="both"/>
        <w:rPr>
          <w:rFonts w:asciiTheme="minorHAnsi" w:hAnsiTheme="minorHAnsi"/>
        </w:rPr>
      </w:pPr>
      <w:r w:rsidRPr="001B63C1">
        <w:rPr>
          <w:rFonts w:asciiTheme="minorHAnsi" w:hAnsiTheme="minorHAnsi"/>
        </w:rPr>
        <w:t xml:space="preserve">Send home copies of incident reports to </w:t>
      </w:r>
      <w:r w:rsidR="00C7744A" w:rsidRPr="001B63C1">
        <w:rPr>
          <w:rFonts w:asciiTheme="minorHAnsi" w:hAnsiTheme="minorHAnsi"/>
        </w:rPr>
        <w:t>parent(s)/guardian(s)</w:t>
      </w:r>
      <w:r w:rsidRPr="001B63C1">
        <w:rPr>
          <w:rFonts w:asciiTheme="minorHAnsi" w:hAnsiTheme="minorHAnsi"/>
        </w:rPr>
        <w:t>s/guardians</w:t>
      </w:r>
      <w:r w:rsidR="00C746E5" w:rsidRPr="001B63C1">
        <w:rPr>
          <w:rFonts w:asciiTheme="minorHAnsi" w:hAnsiTheme="minorHAnsi"/>
        </w:rPr>
        <w:t>.</w:t>
      </w:r>
      <w:r w:rsidRPr="001B63C1">
        <w:rPr>
          <w:rFonts w:asciiTheme="minorHAnsi" w:hAnsiTheme="minorHAnsi"/>
        </w:rPr>
        <w:t xml:space="preserve"> </w:t>
      </w:r>
    </w:p>
    <w:p w14:paraId="34740958" w14:textId="60E82E33" w:rsidR="0052255B" w:rsidRDefault="0034090C" w:rsidP="0034090C">
      <w:pPr>
        <w:pStyle w:val="ListParagraph"/>
        <w:numPr>
          <w:ilvl w:val="0"/>
          <w:numId w:val="19"/>
        </w:numPr>
        <w:spacing w:line="276" w:lineRule="auto"/>
        <w:jc w:val="both"/>
        <w:rPr>
          <w:rFonts w:asciiTheme="minorHAnsi" w:hAnsiTheme="minorHAnsi"/>
        </w:rPr>
      </w:pPr>
      <w:r w:rsidRPr="001B63C1">
        <w:rPr>
          <w:rFonts w:asciiTheme="minorHAnsi" w:hAnsiTheme="minorHAnsi"/>
        </w:rPr>
        <w:t>Record</w:t>
      </w:r>
      <w:r w:rsidRPr="0034090C">
        <w:rPr>
          <w:rFonts w:asciiTheme="minorHAnsi" w:hAnsiTheme="minorHAnsi"/>
        </w:rPr>
        <w:t xml:space="preserve"> behaviours of concern, as directed by behaviour analyst</w:t>
      </w:r>
      <w:r w:rsidR="00C9518B">
        <w:rPr>
          <w:rFonts w:asciiTheme="minorHAnsi" w:hAnsiTheme="minorHAnsi"/>
        </w:rPr>
        <w:t xml:space="preserve"> in</w:t>
      </w:r>
      <w:r w:rsidRPr="0034090C">
        <w:rPr>
          <w:rFonts w:asciiTheme="minorHAnsi" w:hAnsiTheme="minorHAnsi"/>
        </w:rPr>
        <w:t xml:space="preserve"> </w:t>
      </w:r>
      <w:r>
        <w:rPr>
          <w:rFonts w:asciiTheme="minorHAnsi" w:hAnsiTheme="minorHAnsi"/>
        </w:rPr>
        <w:t>student ABC books or other formats as required</w:t>
      </w:r>
      <w:r w:rsidR="0052255B">
        <w:rPr>
          <w:rFonts w:asciiTheme="minorHAnsi" w:hAnsiTheme="minorHAnsi"/>
        </w:rPr>
        <w:t>,</w:t>
      </w:r>
      <w:r w:rsidRPr="0034090C">
        <w:rPr>
          <w:rFonts w:asciiTheme="minorHAnsi" w:hAnsiTheme="minorHAnsi"/>
        </w:rPr>
        <w:t xml:space="preserve"> which are stored safely </w:t>
      </w:r>
      <w:r w:rsidR="0052255B">
        <w:rPr>
          <w:rFonts w:asciiTheme="minorHAnsi" w:hAnsiTheme="minorHAnsi"/>
        </w:rPr>
        <w:t xml:space="preserve">and securely. </w:t>
      </w:r>
    </w:p>
    <w:p w14:paraId="44147D97" w14:textId="7F39BA71" w:rsidR="0052255B" w:rsidRDefault="0034090C" w:rsidP="0034090C">
      <w:pPr>
        <w:pStyle w:val="ListParagraph"/>
        <w:numPr>
          <w:ilvl w:val="0"/>
          <w:numId w:val="19"/>
        </w:numPr>
        <w:spacing w:line="276" w:lineRule="auto"/>
        <w:jc w:val="both"/>
        <w:rPr>
          <w:rFonts w:asciiTheme="minorHAnsi" w:hAnsiTheme="minorHAnsi"/>
        </w:rPr>
      </w:pPr>
      <w:r w:rsidRPr="0034090C">
        <w:rPr>
          <w:rFonts w:asciiTheme="minorHAnsi" w:hAnsiTheme="minorHAnsi"/>
        </w:rPr>
        <w:t xml:space="preserve">Communicate with </w:t>
      </w:r>
      <w:r w:rsidR="00C7744A">
        <w:rPr>
          <w:rFonts w:asciiTheme="minorHAnsi" w:hAnsiTheme="minorHAnsi"/>
        </w:rPr>
        <w:t>parent(s)/guardian(s)</w:t>
      </w:r>
      <w:r w:rsidR="001B63C1" w:rsidRPr="0034090C">
        <w:rPr>
          <w:rFonts w:asciiTheme="minorHAnsi" w:hAnsiTheme="minorHAnsi"/>
        </w:rPr>
        <w:t>s and</w:t>
      </w:r>
      <w:r w:rsidRPr="0034090C">
        <w:rPr>
          <w:rFonts w:asciiTheme="minorHAnsi" w:hAnsiTheme="minorHAnsi"/>
        </w:rPr>
        <w:t xml:space="preserve"> provide written reports on matters of concern. </w:t>
      </w:r>
    </w:p>
    <w:p w14:paraId="70822DD1" w14:textId="77777777" w:rsidR="0052255B" w:rsidRPr="0052255B" w:rsidRDefault="0034090C" w:rsidP="0034090C">
      <w:pPr>
        <w:pStyle w:val="ListParagraph"/>
        <w:numPr>
          <w:ilvl w:val="0"/>
          <w:numId w:val="19"/>
        </w:numPr>
        <w:spacing w:line="276" w:lineRule="auto"/>
        <w:jc w:val="both"/>
        <w:rPr>
          <w:rFonts w:asciiTheme="minorHAnsi" w:hAnsiTheme="minorHAnsi"/>
        </w:rPr>
      </w:pPr>
      <w:r w:rsidRPr="0034090C">
        <w:rPr>
          <w:rFonts w:asciiTheme="minorHAnsi" w:hAnsiTheme="minorHAnsi"/>
        </w:rPr>
        <w:t xml:space="preserve">All staff will undertake training where necessary in the implementation of student behaviour plans. </w:t>
      </w:r>
    </w:p>
    <w:p w14:paraId="5A8022E1" w14:textId="77777777" w:rsidR="0052255B" w:rsidRDefault="0034090C" w:rsidP="0034090C">
      <w:pPr>
        <w:pStyle w:val="ListParagraph"/>
        <w:numPr>
          <w:ilvl w:val="0"/>
          <w:numId w:val="19"/>
        </w:numPr>
        <w:spacing w:line="276" w:lineRule="auto"/>
        <w:jc w:val="both"/>
        <w:rPr>
          <w:rFonts w:asciiTheme="minorHAnsi" w:hAnsiTheme="minorHAnsi"/>
        </w:rPr>
      </w:pPr>
      <w:r w:rsidRPr="0034090C">
        <w:rPr>
          <w:rFonts w:asciiTheme="minorHAnsi" w:hAnsiTheme="minorHAnsi"/>
        </w:rPr>
        <w:t>Staff may undertake training in C</w:t>
      </w:r>
      <w:r w:rsidR="0052255B">
        <w:rPr>
          <w:rFonts w:asciiTheme="minorHAnsi" w:hAnsiTheme="minorHAnsi"/>
        </w:rPr>
        <w:t>PI</w:t>
      </w:r>
      <w:r w:rsidRPr="0034090C">
        <w:rPr>
          <w:rFonts w:asciiTheme="minorHAnsi" w:hAnsiTheme="minorHAnsi"/>
        </w:rPr>
        <w:t xml:space="preserve">® crisis de-escalation techniques, where this is deemed necessary. </w:t>
      </w:r>
    </w:p>
    <w:p w14:paraId="3EE72FC9" w14:textId="0C8834D5" w:rsidR="00022FDF" w:rsidRPr="001B63C1" w:rsidRDefault="00C96164" w:rsidP="0034090C">
      <w:pPr>
        <w:pStyle w:val="ListParagraph"/>
        <w:numPr>
          <w:ilvl w:val="0"/>
          <w:numId w:val="19"/>
        </w:numPr>
        <w:spacing w:line="276" w:lineRule="auto"/>
        <w:jc w:val="both"/>
        <w:rPr>
          <w:rFonts w:asciiTheme="minorHAnsi" w:hAnsiTheme="minorHAnsi"/>
        </w:rPr>
      </w:pPr>
      <w:r w:rsidRPr="001B63C1">
        <w:rPr>
          <w:rFonts w:asciiTheme="minorHAnsi" w:hAnsiTheme="minorHAnsi"/>
        </w:rPr>
        <w:t xml:space="preserve">Staff will undertake training in “Understanding Behaviours of Concern and Responding to Crisis Situations”. </w:t>
      </w:r>
    </w:p>
    <w:p w14:paraId="494D9FBD" w14:textId="77777777" w:rsidR="0052255B" w:rsidRPr="001B63C1" w:rsidRDefault="0034090C" w:rsidP="0034090C">
      <w:pPr>
        <w:pStyle w:val="ListParagraph"/>
        <w:numPr>
          <w:ilvl w:val="0"/>
          <w:numId w:val="19"/>
        </w:numPr>
        <w:spacing w:line="276" w:lineRule="auto"/>
        <w:jc w:val="both"/>
        <w:rPr>
          <w:rFonts w:asciiTheme="minorHAnsi" w:hAnsiTheme="minorHAnsi"/>
        </w:rPr>
      </w:pPr>
      <w:r w:rsidRPr="001B63C1">
        <w:rPr>
          <w:rFonts w:asciiTheme="minorHAnsi" w:hAnsiTheme="minorHAnsi"/>
        </w:rPr>
        <w:t xml:space="preserve">All staff will adhere to the positive ethos of the school, to maintain a positive learning environment. </w:t>
      </w:r>
    </w:p>
    <w:p w14:paraId="7EB6D676" w14:textId="77777777" w:rsidR="0052255B" w:rsidRPr="001B63C1" w:rsidRDefault="0034090C" w:rsidP="0034090C">
      <w:pPr>
        <w:pStyle w:val="ListParagraph"/>
        <w:numPr>
          <w:ilvl w:val="0"/>
          <w:numId w:val="19"/>
        </w:numPr>
        <w:spacing w:line="276" w:lineRule="auto"/>
        <w:jc w:val="both"/>
        <w:rPr>
          <w:rFonts w:asciiTheme="minorHAnsi" w:hAnsiTheme="minorHAnsi"/>
        </w:rPr>
      </w:pPr>
      <w:r w:rsidRPr="001B63C1">
        <w:rPr>
          <w:rFonts w:asciiTheme="minorHAnsi" w:hAnsiTheme="minorHAnsi"/>
        </w:rPr>
        <w:t xml:space="preserve">Verbal reprimands are not effective with our student population and should be avoided. </w:t>
      </w:r>
    </w:p>
    <w:p w14:paraId="74C65EAF" w14:textId="77777777" w:rsidR="0052255B" w:rsidRPr="001B63C1" w:rsidRDefault="0034090C" w:rsidP="0034090C">
      <w:pPr>
        <w:pStyle w:val="ListParagraph"/>
        <w:numPr>
          <w:ilvl w:val="0"/>
          <w:numId w:val="19"/>
        </w:numPr>
        <w:spacing w:line="276" w:lineRule="auto"/>
        <w:jc w:val="both"/>
        <w:rPr>
          <w:rFonts w:asciiTheme="minorHAnsi" w:hAnsiTheme="minorHAnsi"/>
        </w:rPr>
      </w:pPr>
      <w:r w:rsidRPr="001B63C1">
        <w:rPr>
          <w:rFonts w:asciiTheme="minorHAnsi" w:hAnsiTheme="minorHAnsi"/>
        </w:rPr>
        <w:t xml:space="preserve">Ensure consistency in implementing behaviour support plans </w:t>
      </w:r>
    </w:p>
    <w:p w14:paraId="2FC0EFE8" w14:textId="041A0682" w:rsidR="0052255B" w:rsidRPr="001B63C1" w:rsidRDefault="0034090C" w:rsidP="0034090C">
      <w:pPr>
        <w:pStyle w:val="ListParagraph"/>
        <w:numPr>
          <w:ilvl w:val="0"/>
          <w:numId w:val="19"/>
        </w:numPr>
        <w:spacing w:line="276" w:lineRule="auto"/>
        <w:jc w:val="both"/>
        <w:rPr>
          <w:rFonts w:asciiTheme="minorHAnsi" w:hAnsiTheme="minorHAnsi"/>
        </w:rPr>
      </w:pPr>
      <w:r w:rsidRPr="001B63C1">
        <w:rPr>
          <w:rFonts w:asciiTheme="minorHAnsi" w:hAnsiTheme="minorHAnsi"/>
        </w:rPr>
        <w:t xml:space="preserve">Ensure </w:t>
      </w:r>
      <w:r w:rsidR="00C7744A" w:rsidRPr="001B63C1">
        <w:rPr>
          <w:rFonts w:asciiTheme="minorHAnsi" w:hAnsiTheme="minorHAnsi"/>
        </w:rPr>
        <w:t>parent(s)/guardian(s)</w:t>
      </w:r>
      <w:r w:rsidRPr="001B63C1">
        <w:rPr>
          <w:rFonts w:asciiTheme="minorHAnsi" w:hAnsiTheme="minorHAnsi"/>
        </w:rPr>
        <w:t xml:space="preserve">s are informed of behaviour support strategies and learning goals to support their child and provide training and support to </w:t>
      </w:r>
      <w:r w:rsidR="00C7744A" w:rsidRPr="001B63C1">
        <w:rPr>
          <w:rFonts w:asciiTheme="minorHAnsi" w:hAnsiTheme="minorHAnsi"/>
        </w:rPr>
        <w:t>parent(s)/guardian(s)</w:t>
      </w:r>
      <w:r w:rsidRPr="001B63C1">
        <w:rPr>
          <w:rFonts w:asciiTheme="minorHAnsi" w:hAnsiTheme="minorHAnsi"/>
        </w:rPr>
        <w:t xml:space="preserve">s where possible. </w:t>
      </w:r>
    </w:p>
    <w:p w14:paraId="09613CA3" w14:textId="77777777" w:rsidR="0052255B" w:rsidRPr="00521680" w:rsidRDefault="0034090C" w:rsidP="0034090C">
      <w:pPr>
        <w:pStyle w:val="ListParagraph"/>
        <w:numPr>
          <w:ilvl w:val="0"/>
          <w:numId w:val="19"/>
        </w:numPr>
        <w:spacing w:line="276" w:lineRule="auto"/>
        <w:jc w:val="both"/>
        <w:rPr>
          <w:rFonts w:asciiTheme="minorHAnsi" w:hAnsiTheme="minorHAnsi"/>
        </w:rPr>
      </w:pPr>
      <w:r w:rsidRPr="001B63C1">
        <w:rPr>
          <w:rFonts w:asciiTheme="minorHAnsi" w:hAnsiTheme="minorHAnsi"/>
        </w:rPr>
        <w:t xml:space="preserve">Judgment and common sense should be exercised by all staff to maintain the Health </w:t>
      </w:r>
      <w:r w:rsidRPr="00521680">
        <w:rPr>
          <w:rFonts w:asciiTheme="minorHAnsi" w:hAnsiTheme="minorHAnsi"/>
        </w:rPr>
        <w:t xml:space="preserve">and Safety of everyone. </w:t>
      </w:r>
    </w:p>
    <w:p w14:paraId="59B07A68" w14:textId="79B25B5F" w:rsidR="0034090C" w:rsidRPr="00673AF8" w:rsidRDefault="0034090C" w:rsidP="0034090C">
      <w:pPr>
        <w:pStyle w:val="ListParagraph"/>
        <w:numPr>
          <w:ilvl w:val="0"/>
          <w:numId w:val="19"/>
        </w:numPr>
        <w:spacing w:line="276" w:lineRule="auto"/>
        <w:jc w:val="both"/>
        <w:rPr>
          <w:rFonts w:asciiTheme="minorHAnsi" w:hAnsiTheme="minorHAnsi"/>
          <w:color w:val="00B050"/>
        </w:rPr>
      </w:pPr>
      <w:r w:rsidRPr="00521680">
        <w:rPr>
          <w:rFonts w:asciiTheme="minorHAnsi" w:hAnsiTheme="minorHAnsi"/>
        </w:rPr>
        <w:t>Make accommodations for students when information from home suggests they will find the school day more challenging e.g. poor sleep or medical issues. (</w:t>
      </w:r>
      <w:r w:rsidR="001B63C1" w:rsidRPr="00521680">
        <w:rPr>
          <w:rFonts w:asciiTheme="minorHAnsi" w:hAnsiTheme="minorHAnsi"/>
        </w:rPr>
        <w:t>Requires</w:t>
      </w:r>
      <w:r w:rsidRPr="00521680">
        <w:rPr>
          <w:rFonts w:asciiTheme="minorHAnsi" w:hAnsiTheme="minorHAnsi"/>
        </w:rPr>
        <w:t xml:space="preserve"> good </w:t>
      </w:r>
      <w:r w:rsidRPr="001B63C1">
        <w:rPr>
          <w:rFonts w:asciiTheme="minorHAnsi" w:hAnsiTheme="minorHAnsi"/>
        </w:rPr>
        <w:t>home/school communication</w:t>
      </w:r>
      <w:r w:rsidR="00D5139F">
        <w:rPr>
          <w:rFonts w:asciiTheme="minorHAnsi" w:hAnsiTheme="minorHAnsi"/>
        </w:rPr>
        <w:t>.</w:t>
      </w:r>
    </w:p>
    <w:p w14:paraId="4AC0C874" w14:textId="77777777" w:rsidR="00CF1755" w:rsidRDefault="00CF1755" w:rsidP="00CF1755">
      <w:pPr>
        <w:spacing w:line="276" w:lineRule="auto"/>
        <w:jc w:val="both"/>
        <w:rPr>
          <w:rFonts w:asciiTheme="minorHAnsi" w:hAnsiTheme="minorHAnsi"/>
        </w:rPr>
      </w:pPr>
    </w:p>
    <w:p w14:paraId="44324FBE" w14:textId="621A99A5" w:rsidR="00CF1755" w:rsidRDefault="00C7744A" w:rsidP="00CF1755">
      <w:pPr>
        <w:spacing w:line="276" w:lineRule="auto"/>
        <w:jc w:val="both"/>
        <w:rPr>
          <w:rFonts w:asciiTheme="minorHAnsi" w:hAnsiTheme="minorHAnsi"/>
        </w:rPr>
      </w:pPr>
      <w:r>
        <w:rPr>
          <w:rFonts w:asciiTheme="minorHAnsi" w:hAnsiTheme="minorHAnsi"/>
          <w:b/>
          <w:bCs/>
          <w:u w:val="single"/>
        </w:rPr>
        <w:t>Parent(s)/guardian(s)</w:t>
      </w:r>
      <w:r w:rsidR="00CF1755" w:rsidRPr="00CF1755">
        <w:rPr>
          <w:rFonts w:asciiTheme="minorHAnsi" w:hAnsiTheme="minorHAnsi"/>
          <w:b/>
          <w:bCs/>
          <w:u w:val="single"/>
        </w:rPr>
        <w:t>s/Guardians’ Responsibilities</w:t>
      </w:r>
      <w:r w:rsidR="00CF1755" w:rsidRPr="00CF1755">
        <w:rPr>
          <w:rFonts w:asciiTheme="minorHAnsi" w:hAnsiTheme="minorHAnsi"/>
        </w:rPr>
        <w:t xml:space="preserve">  </w:t>
      </w:r>
    </w:p>
    <w:p w14:paraId="2B98A3FA" w14:textId="77777777" w:rsidR="00CF1755" w:rsidRPr="00CF1755" w:rsidRDefault="00CF1755" w:rsidP="00CF1755">
      <w:pPr>
        <w:pStyle w:val="ListParagraph"/>
        <w:numPr>
          <w:ilvl w:val="0"/>
          <w:numId w:val="20"/>
        </w:numPr>
        <w:spacing w:line="276" w:lineRule="auto"/>
        <w:jc w:val="both"/>
        <w:rPr>
          <w:rFonts w:asciiTheme="minorHAnsi" w:hAnsiTheme="minorHAnsi"/>
        </w:rPr>
      </w:pPr>
      <w:r w:rsidRPr="00CF1755">
        <w:rPr>
          <w:rFonts w:asciiTheme="minorHAnsi" w:hAnsiTheme="minorHAnsi"/>
        </w:rPr>
        <w:t xml:space="preserve">Ensure that children attend school regularly and punctually. </w:t>
      </w:r>
    </w:p>
    <w:p w14:paraId="6D30A1EB" w14:textId="77777777" w:rsidR="00CF1755" w:rsidRPr="00CF1755" w:rsidRDefault="00CF1755" w:rsidP="00CF1755">
      <w:pPr>
        <w:pStyle w:val="ListParagraph"/>
        <w:numPr>
          <w:ilvl w:val="0"/>
          <w:numId w:val="20"/>
        </w:numPr>
        <w:spacing w:line="276" w:lineRule="auto"/>
        <w:jc w:val="both"/>
        <w:rPr>
          <w:rFonts w:asciiTheme="minorHAnsi" w:hAnsiTheme="minorHAnsi"/>
        </w:rPr>
      </w:pPr>
      <w:r w:rsidRPr="00CF1755">
        <w:rPr>
          <w:rFonts w:asciiTheme="minorHAnsi" w:hAnsiTheme="minorHAnsi"/>
        </w:rPr>
        <w:t xml:space="preserve">Be interested in, support and encourage their children’s learning. </w:t>
      </w:r>
    </w:p>
    <w:p w14:paraId="60525530" w14:textId="77777777" w:rsidR="00CF1755" w:rsidRPr="00CF1755" w:rsidRDefault="00CF1755" w:rsidP="00CF1755">
      <w:pPr>
        <w:pStyle w:val="ListParagraph"/>
        <w:numPr>
          <w:ilvl w:val="0"/>
          <w:numId w:val="20"/>
        </w:numPr>
        <w:spacing w:line="276" w:lineRule="auto"/>
        <w:jc w:val="both"/>
        <w:rPr>
          <w:rFonts w:asciiTheme="minorHAnsi" w:hAnsiTheme="minorHAnsi"/>
        </w:rPr>
      </w:pPr>
      <w:r w:rsidRPr="00CF1755">
        <w:rPr>
          <w:rFonts w:asciiTheme="minorHAnsi" w:hAnsiTheme="minorHAnsi"/>
        </w:rPr>
        <w:t xml:space="preserve">Be familiar with the code of behaviour and support its implementation. </w:t>
      </w:r>
    </w:p>
    <w:p w14:paraId="4457834F" w14:textId="77777777" w:rsidR="00CF1755" w:rsidRPr="00CF1755" w:rsidRDefault="00CF1755" w:rsidP="00CF1755">
      <w:pPr>
        <w:pStyle w:val="ListParagraph"/>
        <w:numPr>
          <w:ilvl w:val="0"/>
          <w:numId w:val="20"/>
        </w:numPr>
        <w:spacing w:line="276" w:lineRule="auto"/>
        <w:jc w:val="both"/>
        <w:rPr>
          <w:rFonts w:asciiTheme="minorHAnsi" w:hAnsiTheme="minorHAnsi"/>
        </w:rPr>
      </w:pPr>
      <w:r w:rsidRPr="00CF1755">
        <w:rPr>
          <w:rFonts w:asciiTheme="minorHAnsi" w:hAnsiTheme="minorHAnsi"/>
        </w:rPr>
        <w:t xml:space="preserve">Co-operate with the class staff in instances where their child’s behaviour is causing difficulties for themselves and others. </w:t>
      </w:r>
    </w:p>
    <w:p w14:paraId="67EBB702" w14:textId="77777777" w:rsidR="00CF1755" w:rsidRPr="00CF1755" w:rsidRDefault="00CF1755" w:rsidP="00CF1755">
      <w:pPr>
        <w:pStyle w:val="ListParagraph"/>
        <w:numPr>
          <w:ilvl w:val="0"/>
          <w:numId w:val="20"/>
        </w:numPr>
        <w:spacing w:line="276" w:lineRule="auto"/>
        <w:jc w:val="both"/>
        <w:rPr>
          <w:rFonts w:asciiTheme="minorHAnsi" w:hAnsiTheme="minorHAnsi"/>
        </w:rPr>
      </w:pPr>
      <w:r w:rsidRPr="00CF1755">
        <w:rPr>
          <w:rFonts w:asciiTheme="minorHAnsi" w:hAnsiTheme="minorHAnsi"/>
        </w:rPr>
        <w:t xml:space="preserve">Communicate with the school in relation to any problems which may affect their child’s progress/behaviour. Especially reporting on poor sleep, diet, medical issues, </w:t>
      </w:r>
      <w:r w:rsidRPr="00CF1755">
        <w:rPr>
          <w:rFonts w:asciiTheme="minorHAnsi" w:hAnsiTheme="minorHAnsi"/>
        </w:rPr>
        <w:lastRenderedPageBreak/>
        <w:t xml:space="preserve">medication changes or a change in family dynamic, which may impact our students during the school day. </w:t>
      </w:r>
    </w:p>
    <w:p w14:paraId="796A52F3" w14:textId="1E0E482B" w:rsidR="00001054" w:rsidRPr="00001054" w:rsidRDefault="00CF1755" w:rsidP="1A4175F5">
      <w:pPr>
        <w:pStyle w:val="ListParagraph"/>
        <w:numPr>
          <w:ilvl w:val="0"/>
          <w:numId w:val="20"/>
        </w:numPr>
        <w:spacing w:line="276" w:lineRule="auto"/>
        <w:jc w:val="both"/>
        <w:rPr>
          <w:rFonts w:asciiTheme="minorHAnsi" w:hAnsiTheme="minorHAnsi"/>
        </w:rPr>
      </w:pPr>
      <w:r w:rsidRPr="1A4175F5">
        <w:rPr>
          <w:rFonts w:asciiTheme="minorHAnsi" w:hAnsiTheme="minorHAnsi"/>
        </w:rPr>
        <w:t>Become familiar with the behaviour support strategies and learning goals necessary to support their child and promote generalisation outside of the school environment.</w:t>
      </w:r>
    </w:p>
    <w:p w14:paraId="212650B5" w14:textId="7CC4E7A1" w:rsidR="00001054" w:rsidRPr="00001054" w:rsidRDefault="00001054" w:rsidP="1A4175F5">
      <w:pPr>
        <w:spacing w:line="276" w:lineRule="auto"/>
        <w:jc w:val="both"/>
        <w:rPr>
          <w:rFonts w:asciiTheme="minorHAnsi" w:hAnsiTheme="minorHAnsi"/>
        </w:rPr>
      </w:pPr>
    </w:p>
    <w:p w14:paraId="4174B556" w14:textId="6CF14653" w:rsidR="00001054" w:rsidRPr="001B63C1" w:rsidRDefault="00CF1755" w:rsidP="001B63C1">
      <w:pPr>
        <w:spacing w:line="276" w:lineRule="auto"/>
        <w:jc w:val="both"/>
        <w:rPr>
          <w:rFonts w:asciiTheme="minorHAnsi" w:hAnsiTheme="minorHAnsi"/>
          <w:b/>
          <w:bCs/>
          <w:u w:val="single"/>
        </w:rPr>
      </w:pPr>
      <w:r w:rsidRPr="001B63C1">
        <w:rPr>
          <w:rFonts w:asciiTheme="minorHAnsi" w:hAnsiTheme="minorHAnsi"/>
          <w:b/>
          <w:bCs/>
          <w:u w:val="single"/>
        </w:rPr>
        <w:t xml:space="preserve">Code of conduct for </w:t>
      </w:r>
      <w:r w:rsidR="00C7744A">
        <w:rPr>
          <w:rFonts w:asciiTheme="minorHAnsi" w:hAnsiTheme="minorHAnsi"/>
          <w:b/>
          <w:bCs/>
          <w:u w:val="single"/>
        </w:rPr>
        <w:t>parent(s)/guardian(s)</w:t>
      </w:r>
      <w:r w:rsidRPr="001B63C1">
        <w:rPr>
          <w:rFonts w:asciiTheme="minorHAnsi" w:hAnsiTheme="minorHAnsi"/>
          <w:b/>
          <w:bCs/>
          <w:u w:val="single"/>
        </w:rPr>
        <w:t xml:space="preserve">s </w:t>
      </w:r>
    </w:p>
    <w:p w14:paraId="0CED4DD9" w14:textId="77777777" w:rsidR="00001054" w:rsidRPr="00001054" w:rsidRDefault="00CF1755" w:rsidP="00CF1755">
      <w:pPr>
        <w:pStyle w:val="ListParagraph"/>
        <w:numPr>
          <w:ilvl w:val="0"/>
          <w:numId w:val="20"/>
        </w:numPr>
        <w:spacing w:line="276" w:lineRule="auto"/>
        <w:jc w:val="both"/>
        <w:rPr>
          <w:rFonts w:asciiTheme="minorHAnsi" w:hAnsiTheme="minorHAnsi"/>
        </w:rPr>
      </w:pPr>
      <w:r w:rsidRPr="00CF1755">
        <w:rPr>
          <w:rFonts w:asciiTheme="minorHAnsi" w:hAnsiTheme="minorHAnsi"/>
        </w:rPr>
        <w:t xml:space="preserve">Be courteous and polite towards staff and pupils. </w:t>
      </w:r>
    </w:p>
    <w:p w14:paraId="645778D1" w14:textId="51836004" w:rsidR="00001054" w:rsidRPr="00001054" w:rsidRDefault="00CF1755" w:rsidP="1A4175F5">
      <w:pPr>
        <w:pStyle w:val="ListParagraph"/>
        <w:numPr>
          <w:ilvl w:val="0"/>
          <w:numId w:val="20"/>
        </w:numPr>
        <w:spacing w:line="276" w:lineRule="auto"/>
        <w:jc w:val="both"/>
        <w:rPr>
          <w:rFonts w:asciiTheme="minorHAnsi" w:hAnsiTheme="minorHAnsi"/>
        </w:rPr>
      </w:pPr>
      <w:r w:rsidRPr="1A4175F5">
        <w:rPr>
          <w:rFonts w:asciiTheme="minorHAnsi" w:hAnsiTheme="minorHAnsi"/>
        </w:rPr>
        <w:t xml:space="preserve">Make an appointment to meet with a Teacher/ Principal/ </w:t>
      </w:r>
      <w:r w:rsidR="6A2394F2" w:rsidRPr="1A4175F5">
        <w:rPr>
          <w:rFonts w:asciiTheme="minorHAnsi" w:hAnsiTheme="minorHAnsi"/>
        </w:rPr>
        <w:t>Deputy Princip</w:t>
      </w:r>
      <w:r w:rsidR="00D14745">
        <w:rPr>
          <w:rFonts w:asciiTheme="minorHAnsi" w:hAnsiTheme="minorHAnsi"/>
        </w:rPr>
        <w:t>al</w:t>
      </w:r>
      <w:r w:rsidR="6A2394F2" w:rsidRPr="1A4175F5">
        <w:rPr>
          <w:rFonts w:asciiTheme="minorHAnsi" w:hAnsiTheme="minorHAnsi"/>
        </w:rPr>
        <w:t xml:space="preserve">/ </w:t>
      </w:r>
      <w:r w:rsidRPr="1A4175F5">
        <w:rPr>
          <w:rFonts w:asciiTheme="minorHAnsi" w:hAnsiTheme="minorHAnsi"/>
        </w:rPr>
        <w:t>Behaviour Support Staff though the school office</w:t>
      </w:r>
      <w:r w:rsidR="1FB56CB3" w:rsidRPr="1A4175F5">
        <w:rPr>
          <w:rFonts w:asciiTheme="minorHAnsi" w:hAnsiTheme="minorHAnsi"/>
        </w:rPr>
        <w:t xml:space="preserve"> or directly with the </w:t>
      </w:r>
      <w:r w:rsidR="78506079" w:rsidRPr="1A4175F5">
        <w:rPr>
          <w:rFonts w:asciiTheme="minorHAnsi" w:hAnsiTheme="minorHAnsi"/>
        </w:rPr>
        <w:t>above via email</w:t>
      </w:r>
      <w:r w:rsidRPr="1A4175F5">
        <w:rPr>
          <w:rFonts w:asciiTheme="minorHAnsi" w:hAnsiTheme="minorHAnsi"/>
        </w:rPr>
        <w:t xml:space="preserve">. </w:t>
      </w:r>
    </w:p>
    <w:p w14:paraId="19C513DF" w14:textId="77777777" w:rsidR="00001054" w:rsidRPr="00001054" w:rsidRDefault="00CF1755" w:rsidP="00CF1755">
      <w:pPr>
        <w:pStyle w:val="ListParagraph"/>
        <w:numPr>
          <w:ilvl w:val="0"/>
          <w:numId w:val="20"/>
        </w:numPr>
        <w:spacing w:line="276" w:lineRule="auto"/>
        <w:jc w:val="both"/>
        <w:rPr>
          <w:rFonts w:asciiTheme="minorHAnsi" w:hAnsiTheme="minorHAnsi"/>
        </w:rPr>
      </w:pPr>
      <w:r w:rsidRPr="00CF1755">
        <w:rPr>
          <w:rFonts w:asciiTheme="minorHAnsi" w:hAnsiTheme="minorHAnsi"/>
        </w:rPr>
        <w:t xml:space="preserve">Keep to scheduled appointment times. </w:t>
      </w:r>
    </w:p>
    <w:p w14:paraId="73035425" w14:textId="77777777" w:rsidR="00001054" w:rsidRPr="00001054" w:rsidRDefault="00CF1755" w:rsidP="00CF1755">
      <w:pPr>
        <w:pStyle w:val="ListParagraph"/>
        <w:numPr>
          <w:ilvl w:val="0"/>
          <w:numId w:val="20"/>
        </w:numPr>
        <w:spacing w:line="276" w:lineRule="auto"/>
        <w:jc w:val="both"/>
        <w:rPr>
          <w:rFonts w:asciiTheme="minorHAnsi" w:hAnsiTheme="minorHAnsi"/>
        </w:rPr>
      </w:pPr>
      <w:r w:rsidRPr="00CF1755">
        <w:rPr>
          <w:rFonts w:asciiTheme="minorHAnsi" w:hAnsiTheme="minorHAnsi"/>
        </w:rPr>
        <w:t xml:space="preserve">Protect the confidentiality of students and staff. </w:t>
      </w:r>
    </w:p>
    <w:p w14:paraId="305BA45F" w14:textId="77777777" w:rsidR="00001054" w:rsidRPr="00001054" w:rsidRDefault="00CF1755" w:rsidP="00CF1755">
      <w:pPr>
        <w:pStyle w:val="ListParagraph"/>
        <w:numPr>
          <w:ilvl w:val="0"/>
          <w:numId w:val="20"/>
        </w:numPr>
        <w:spacing w:line="276" w:lineRule="auto"/>
        <w:jc w:val="both"/>
        <w:rPr>
          <w:rFonts w:asciiTheme="minorHAnsi" w:hAnsiTheme="minorHAnsi"/>
        </w:rPr>
      </w:pPr>
      <w:r w:rsidRPr="00CF1755">
        <w:rPr>
          <w:rFonts w:asciiTheme="minorHAnsi" w:hAnsiTheme="minorHAnsi"/>
        </w:rPr>
        <w:t xml:space="preserve">Respect school property. </w:t>
      </w:r>
    </w:p>
    <w:p w14:paraId="6CFA76EF" w14:textId="77777777" w:rsidR="00001054" w:rsidRPr="00001054" w:rsidRDefault="00CF1755" w:rsidP="00CF1755">
      <w:pPr>
        <w:pStyle w:val="ListParagraph"/>
        <w:numPr>
          <w:ilvl w:val="0"/>
          <w:numId w:val="20"/>
        </w:numPr>
        <w:spacing w:line="276" w:lineRule="auto"/>
        <w:jc w:val="both"/>
        <w:rPr>
          <w:rFonts w:asciiTheme="minorHAnsi" w:hAnsiTheme="minorHAnsi"/>
        </w:rPr>
      </w:pPr>
      <w:r w:rsidRPr="00CF1755">
        <w:rPr>
          <w:rFonts w:asciiTheme="minorHAnsi" w:hAnsiTheme="minorHAnsi"/>
        </w:rPr>
        <w:t xml:space="preserve">Supervise children on school premises when collecting or visiting the school. </w:t>
      </w:r>
    </w:p>
    <w:p w14:paraId="61C9F9C3" w14:textId="77777777" w:rsidR="00001054" w:rsidRPr="00001054" w:rsidRDefault="00CF1755" w:rsidP="00CF1755">
      <w:pPr>
        <w:pStyle w:val="ListParagraph"/>
        <w:numPr>
          <w:ilvl w:val="0"/>
          <w:numId w:val="20"/>
        </w:numPr>
        <w:spacing w:line="276" w:lineRule="auto"/>
        <w:jc w:val="both"/>
        <w:rPr>
          <w:rFonts w:asciiTheme="minorHAnsi" w:hAnsiTheme="minorHAnsi"/>
        </w:rPr>
      </w:pPr>
      <w:r w:rsidRPr="00CF1755">
        <w:rPr>
          <w:rFonts w:asciiTheme="minorHAnsi" w:hAnsiTheme="minorHAnsi"/>
        </w:rPr>
        <w:t xml:space="preserve">Label pupils’ property. </w:t>
      </w:r>
    </w:p>
    <w:p w14:paraId="408C931E" w14:textId="02E1BB9A" w:rsidR="00CF1755" w:rsidRDefault="00CF1755" w:rsidP="1A4175F5">
      <w:pPr>
        <w:pStyle w:val="ListParagraph"/>
        <w:numPr>
          <w:ilvl w:val="0"/>
          <w:numId w:val="20"/>
        </w:numPr>
        <w:spacing w:line="276" w:lineRule="auto"/>
        <w:jc w:val="both"/>
        <w:rPr>
          <w:rFonts w:asciiTheme="minorHAnsi" w:hAnsiTheme="minorHAnsi"/>
        </w:rPr>
      </w:pPr>
      <w:r w:rsidRPr="1A4175F5">
        <w:rPr>
          <w:rFonts w:asciiTheme="minorHAnsi" w:hAnsiTheme="minorHAnsi"/>
        </w:rPr>
        <w:t xml:space="preserve">In the event of a grievance with policy or procedure, the </w:t>
      </w:r>
      <w:r w:rsidR="00C7744A">
        <w:rPr>
          <w:rFonts w:asciiTheme="minorHAnsi" w:hAnsiTheme="minorHAnsi"/>
        </w:rPr>
        <w:t>parent(s)/guardian(s)</w:t>
      </w:r>
      <w:r w:rsidR="00001054" w:rsidRPr="1A4175F5">
        <w:rPr>
          <w:rFonts w:asciiTheme="minorHAnsi" w:hAnsiTheme="minorHAnsi"/>
        </w:rPr>
        <w:t>s should follow the Parental Complaints Procedure</w:t>
      </w:r>
      <w:r w:rsidR="00912F86" w:rsidRPr="1A4175F5">
        <w:rPr>
          <w:rFonts w:asciiTheme="minorHAnsi" w:hAnsiTheme="minorHAnsi"/>
        </w:rPr>
        <w:t xml:space="preserve"> which is available on the school website. </w:t>
      </w:r>
    </w:p>
    <w:p w14:paraId="5B4B16AF" w14:textId="77777777" w:rsidR="00E3751F" w:rsidRPr="005408C2" w:rsidRDefault="00E3751F" w:rsidP="005408C2">
      <w:pPr>
        <w:pStyle w:val="ListParagraph"/>
        <w:spacing w:line="276" w:lineRule="auto"/>
        <w:jc w:val="both"/>
        <w:rPr>
          <w:rFonts w:asciiTheme="minorHAnsi" w:hAnsiTheme="minorHAnsi"/>
        </w:rPr>
      </w:pPr>
    </w:p>
    <w:p w14:paraId="5DB7C17D" w14:textId="77777777" w:rsidR="00E3751F" w:rsidRPr="00E3751F" w:rsidRDefault="00E3751F" w:rsidP="00E3751F">
      <w:pPr>
        <w:spacing w:line="276" w:lineRule="auto"/>
        <w:jc w:val="both"/>
        <w:rPr>
          <w:rFonts w:asciiTheme="minorHAnsi" w:hAnsiTheme="minorHAnsi"/>
          <w:b/>
          <w:bCs/>
          <w:u w:val="single"/>
        </w:rPr>
      </w:pPr>
      <w:r w:rsidRPr="00E3751F">
        <w:rPr>
          <w:rFonts w:asciiTheme="minorHAnsi" w:hAnsiTheme="minorHAnsi"/>
          <w:b/>
          <w:bCs/>
          <w:u w:val="single"/>
        </w:rPr>
        <w:t>Limitations of this Code of Behaviour Policy</w:t>
      </w:r>
    </w:p>
    <w:p w14:paraId="6D86ADAD" w14:textId="77777777" w:rsidR="00E3751F" w:rsidRPr="00E3751F" w:rsidRDefault="00E3751F" w:rsidP="00E3751F">
      <w:pPr>
        <w:spacing w:line="276" w:lineRule="auto"/>
        <w:jc w:val="both"/>
        <w:rPr>
          <w:rFonts w:asciiTheme="minorHAnsi" w:hAnsiTheme="minorHAnsi"/>
        </w:rPr>
      </w:pPr>
    </w:p>
    <w:p w14:paraId="56A47A5A" w14:textId="71995B0B" w:rsidR="00E3751F" w:rsidRPr="00E3751F" w:rsidRDefault="00E3751F" w:rsidP="00E3751F">
      <w:pPr>
        <w:spacing w:line="276" w:lineRule="auto"/>
        <w:jc w:val="both"/>
        <w:rPr>
          <w:rFonts w:asciiTheme="minorHAnsi" w:hAnsiTheme="minorHAnsi"/>
        </w:rPr>
      </w:pPr>
      <w:r w:rsidRPr="00E3751F">
        <w:rPr>
          <w:rFonts w:asciiTheme="minorHAnsi" w:hAnsiTheme="minorHAnsi"/>
        </w:rPr>
        <w:t>This document is not designed to list all the possible situations that may arise, nor state all the possible strategies to address challenging behaviour, but to serve as a general guide to</w:t>
      </w:r>
      <w:r>
        <w:rPr>
          <w:rFonts w:asciiTheme="minorHAnsi" w:hAnsiTheme="minorHAnsi"/>
        </w:rPr>
        <w:t xml:space="preserve"> </w:t>
      </w:r>
      <w:r w:rsidRPr="00E3751F">
        <w:rPr>
          <w:rFonts w:asciiTheme="minorHAnsi" w:hAnsiTheme="minorHAnsi"/>
        </w:rPr>
        <w:t xml:space="preserve">the pupils, the teachers, SNA’s, the Clinical Supervisor and the </w:t>
      </w:r>
      <w:r w:rsidRPr="00AA1BD2">
        <w:rPr>
          <w:rFonts w:asciiTheme="minorHAnsi" w:hAnsiTheme="minorHAnsi"/>
        </w:rPr>
        <w:t>Principal</w:t>
      </w:r>
      <w:r w:rsidR="00D330F1" w:rsidRPr="00AA1BD2">
        <w:rPr>
          <w:rFonts w:asciiTheme="minorHAnsi" w:hAnsiTheme="minorHAnsi"/>
        </w:rPr>
        <w:t>/</w:t>
      </w:r>
      <w:r w:rsidR="00AA1BD2" w:rsidRPr="00AA1BD2">
        <w:rPr>
          <w:rFonts w:asciiTheme="minorHAnsi" w:hAnsiTheme="minorHAnsi"/>
        </w:rPr>
        <w:t>L</w:t>
      </w:r>
      <w:r w:rsidR="00D330F1" w:rsidRPr="00AA1BD2">
        <w:rPr>
          <w:rFonts w:asciiTheme="minorHAnsi" w:hAnsiTheme="minorHAnsi"/>
        </w:rPr>
        <w:t>eadership team</w:t>
      </w:r>
      <w:r w:rsidRPr="00AA1BD2">
        <w:rPr>
          <w:rFonts w:asciiTheme="minorHAnsi" w:hAnsiTheme="minorHAnsi"/>
        </w:rPr>
        <w:t xml:space="preserve"> </w:t>
      </w:r>
      <w:r w:rsidRPr="00E3751F">
        <w:rPr>
          <w:rFonts w:asciiTheme="minorHAnsi" w:hAnsiTheme="minorHAnsi"/>
        </w:rPr>
        <w:t>to be used to solve individual problems.</w:t>
      </w:r>
    </w:p>
    <w:p w14:paraId="7EF6AD54" w14:textId="77777777" w:rsidR="00E3751F" w:rsidRPr="00E3751F" w:rsidRDefault="00E3751F" w:rsidP="00E3751F">
      <w:pPr>
        <w:spacing w:line="276" w:lineRule="auto"/>
        <w:jc w:val="both"/>
        <w:rPr>
          <w:rFonts w:asciiTheme="minorHAnsi" w:hAnsiTheme="minorHAnsi"/>
        </w:rPr>
      </w:pPr>
    </w:p>
    <w:p w14:paraId="5049B857" w14:textId="1CBD7E98" w:rsidR="00E3751F" w:rsidRPr="00E3751F" w:rsidRDefault="00E3751F" w:rsidP="00E3751F">
      <w:pPr>
        <w:spacing w:line="276" w:lineRule="auto"/>
        <w:jc w:val="both"/>
        <w:rPr>
          <w:rFonts w:asciiTheme="minorHAnsi" w:hAnsiTheme="minorHAnsi"/>
        </w:rPr>
      </w:pPr>
      <w:r w:rsidRPr="00E3751F">
        <w:rPr>
          <w:rFonts w:asciiTheme="minorHAnsi" w:hAnsiTheme="minorHAnsi"/>
        </w:rPr>
        <w:t>This document should be read in conjunction with The Red Door School Continuum of Support and The Red Door School Positive Behaviour Support and the Use of Restrictive Practices policy.</w:t>
      </w:r>
    </w:p>
    <w:p w14:paraId="04CC2AF6" w14:textId="77777777" w:rsidR="00912F86" w:rsidRDefault="00912F86" w:rsidP="00912F86">
      <w:pPr>
        <w:spacing w:line="276" w:lineRule="auto"/>
        <w:jc w:val="both"/>
        <w:rPr>
          <w:rFonts w:asciiTheme="minorHAnsi" w:hAnsiTheme="minorHAnsi"/>
        </w:rPr>
      </w:pPr>
    </w:p>
    <w:p w14:paraId="75649A45" w14:textId="77777777" w:rsidR="00912F86" w:rsidRDefault="00912F86" w:rsidP="00912F86">
      <w:pPr>
        <w:spacing w:line="276" w:lineRule="auto"/>
        <w:jc w:val="both"/>
        <w:rPr>
          <w:rFonts w:asciiTheme="minorHAnsi" w:hAnsiTheme="minorHAnsi"/>
        </w:rPr>
      </w:pPr>
      <w:r w:rsidRPr="00912F86">
        <w:rPr>
          <w:rFonts w:asciiTheme="minorHAnsi" w:hAnsiTheme="minorHAnsi"/>
          <w:b/>
          <w:bCs/>
          <w:u w:val="single"/>
        </w:rPr>
        <w:t>Before/After School</w:t>
      </w:r>
      <w:r w:rsidRPr="00912F86">
        <w:rPr>
          <w:rFonts w:asciiTheme="minorHAnsi" w:hAnsiTheme="minorHAnsi"/>
        </w:rPr>
        <w:t xml:space="preserve"> </w:t>
      </w:r>
    </w:p>
    <w:p w14:paraId="0D83145C" w14:textId="5FD62BB2" w:rsidR="00912F86" w:rsidRDefault="00C7744A" w:rsidP="00912F86">
      <w:pPr>
        <w:spacing w:line="276" w:lineRule="auto"/>
        <w:jc w:val="both"/>
        <w:rPr>
          <w:rFonts w:asciiTheme="minorHAnsi" w:hAnsiTheme="minorHAnsi"/>
        </w:rPr>
      </w:pPr>
      <w:r w:rsidRPr="00AA1BD2">
        <w:rPr>
          <w:rFonts w:asciiTheme="minorHAnsi" w:hAnsiTheme="minorHAnsi"/>
        </w:rPr>
        <w:t>Parent(s)/guardian(s)</w:t>
      </w:r>
      <w:r w:rsidR="00912F86" w:rsidRPr="00AA1BD2">
        <w:rPr>
          <w:rFonts w:asciiTheme="minorHAnsi" w:hAnsiTheme="minorHAnsi"/>
        </w:rPr>
        <w:t xml:space="preserve"> </w:t>
      </w:r>
      <w:r w:rsidR="00912F86" w:rsidRPr="00912F86">
        <w:rPr>
          <w:rFonts w:asciiTheme="minorHAnsi" w:hAnsiTheme="minorHAnsi"/>
        </w:rPr>
        <w:t>are reminded that the staff of the school does not accept responsibility for pupils before the official opening time of 9</w:t>
      </w:r>
      <w:r w:rsidR="00912F86">
        <w:rPr>
          <w:rFonts w:asciiTheme="minorHAnsi" w:hAnsiTheme="minorHAnsi"/>
        </w:rPr>
        <w:t>:20</w:t>
      </w:r>
      <w:r w:rsidR="00912F86" w:rsidRPr="00912F86">
        <w:rPr>
          <w:rFonts w:asciiTheme="minorHAnsi" w:hAnsiTheme="minorHAnsi"/>
        </w:rPr>
        <w:t xml:space="preserve"> a.m. or after the official closing time of </w:t>
      </w:r>
      <w:r w:rsidR="00912F86">
        <w:rPr>
          <w:rFonts w:asciiTheme="minorHAnsi" w:hAnsiTheme="minorHAnsi"/>
        </w:rPr>
        <w:t>3:00</w:t>
      </w:r>
      <w:r w:rsidR="00912F86" w:rsidRPr="00912F86">
        <w:rPr>
          <w:rFonts w:asciiTheme="minorHAnsi" w:hAnsiTheme="minorHAnsi"/>
        </w:rPr>
        <w:t xml:space="preserve"> p.m. </w:t>
      </w:r>
    </w:p>
    <w:p w14:paraId="30C25F45" w14:textId="77777777" w:rsidR="00912F86" w:rsidRDefault="00912F86" w:rsidP="00912F86">
      <w:pPr>
        <w:spacing w:line="276" w:lineRule="auto"/>
        <w:jc w:val="both"/>
        <w:rPr>
          <w:rFonts w:asciiTheme="minorHAnsi" w:hAnsiTheme="minorHAnsi"/>
        </w:rPr>
      </w:pPr>
    </w:p>
    <w:p w14:paraId="0BDDAF94" w14:textId="1C1AF3A2" w:rsidR="00912F86" w:rsidRDefault="00912F86" w:rsidP="00912F86">
      <w:pPr>
        <w:spacing w:line="276" w:lineRule="auto"/>
        <w:jc w:val="both"/>
        <w:rPr>
          <w:rFonts w:asciiTheme="minorHAnsi" w:hAnsiTheme="minorHAnsi"/>
        </w:rPr>
      </w:pPr>
      <w:r w:rsidRPr="00912F86">
        <w:rPr>
          <w:rFonts w:asciiTheme="minorHAnsi" w:hAnsiTheme="minorHAnsi"/>
          <w:b/>
          <w:bCs/>
          <w:u w:val="single"/>
        </w:rPr>
        <w:t xml:space="preserve">Methods of Communicating with </w:t>
      </w:r>
      <w:r w:rsidR="00C7744A">
        <w:rPr>
          <w:rFonts w:asciiTheme="minorHAnsi" w:hAnsiTheme="minorHAnsi"/>
          <w:b/>
          <w:bCs/>
          <w:u w:val="single"/>
        </w:rPr>
        <w:t>Parent(s)/guardian(s)</w:t>
      </w:r>
      <w:r w:rsidRPr="00912F86">
        <w:rPr>
          <w:rFonts w:asciiTheme="minorHAnsi" w:hAnsiTheme="minorHAnsi"/>
          <w:b/>
          <w:bCs/>
          <w:u w:val="single"/>
        </w:rPr>
        <w:t>s</w:t>
      </w:r>
      <w:r w:rsidRPr="00912F86">
        <w:rPr>
          <w:rFonts w:asciiTheme="minorHAnsi" w:hAnsiTheme="minorHAnsi"/>
        </w:rPr>
        <w:t xml:space="preserve"> </w:t>
      </w:r>
    </w:p>
    <w:p w14:paraId="3309E1EF" w14:textId="5287ADBF" w:rsidR="00912F86" w:rsidRDefault="00912F86" w:rsidP="00912F86">
      <w:pPr>
        <w:spacing w:line="276" w:lineRule="auto"/>
        <w:jc w:val="both"/>
        <w:rPr>
          <w:rFonts w:asciiTheme="minorHAnsi" w:hAnsiTheme="minorHAnsi"/>
        </w:rPr>
      </w:pPr>
      <w:r w:rsidRPr="00912F86">
        <w:rPr>
          <w:rFonts w:asciiTheme="minorHAnsi" w:hAnsiTheme="minorHAnsi"/>
        </w:rPr>
        <w:t xml:space="preserve">Communicating with </w:t>
      </w:r>
      <w:r w:rsidR="00C7744A">
        <w:rPr>
          <w:rFonts w:asciiTheme="minorHAnsi" w:hAnsiTheme="minorHAnsi"/>
        </w:rPr>
        <w:t>parent(s)/guardian(s)</w:t>
      </w:r>
      <w:r w:rsidRPr="00912F86">
        <w:rPr>
          <w:rFonts w:asciiTheme="minorHAnsi" w:hAnsiTheme="minorHAnsi"/>
        </w:rPr>
        <w:t xml:space="preserve">s is central to maintaining a positive approach to supporting our students. A high level of cooperation and open communication is seen as an important factor in encouraging student well-being and reducing behaviours of concern. Structures and channels designed to maintain a high level of communication among staff </w:t>
      </w:r>
      <w:r w:rsidRPr="00912F86">
        <w:rPr>
          <w:rFonts w:asciiTheme="minorHAnsi" w:hAnsiTheme="minorHAnsi"/>
        </w:rPr>
        <w:lastRenderedPageBreak/>
        <w:t xml:space="preserve">and between staff, pupils and </w:t>
      </w:r>
      <w:r w:rsidR="00C7744A">
        <w:rPr>
          <w:rFonts w:asciiTheme="minorHAnsi" w:hAnsiTheme="minorHAnsi"/>
        </w:rPr>
        <w:t>parent(s)/guardian(s)</w:t>
      </w:r>
      <w:r w:rsidRPr="00912F86">
        <w:rPr>
          <w:rFonts w:asciiTheme="minorHAnsi" w:hAnsiTheme="minorHAnsi"/>
        </w:rPr>
        <w:t xml:space="preserve">s have been established and are being reviewed regularly. </w:t>
      </w:r>
    </w:p>
    <w:p w14:paraId="71144041" w14:textId="77777777" w:rsidR="00912F86" w:rsidRDefault="00912F86" w:rsidP="00912F86">
      <w:pPr>
        <w:spacing w:line="276" w:lineRule="auto"/>
        <w:jc w:val="both"/>
        <w:rPr>
          <w:rFonts w:asciiTheme="minorHAnsi" w:hAnsiTheme="minorHAnsi"/>
        </w:rPr>
      </w:pPr>
    </w:p>
    <w:p w14:paraId="7A4D9E13" w14:textId="5AA8BB98" w:rsidR="00927994" w:rsidRDefault="00C7744A" w:rsidP="00912F86">
      <w:pPr>
        <w:spacing w:line="276" w:lineRule="auto"/>
        <w:jc w:val="both"/>
        <w:rPr>
          <w:rFonts w:asciiTheme="minorHAnsi" w:hAnsiTheme="minorHAnsi"/>
        </w:rPr>
      </w:pPr>
      <w:r>
        <w:rPr>
          <w:rFonts w:asciiTheme="minorHAnsi" w:hAnsiTheme="minorHAnsi"/>
        </w:rPr>
        <w:t>Parent(s)/guardian(s)</w:t>
      </w:r>
      <w:r w:rsidR="00912F86" w:rsidRPr="00912F86">
        <w:rPr>
          <w:rFonts w:asciiTheme="minorHAnsi" w:hAnsiTheme="minorHAnsi"/>
        </w:rPr>
        <w:t xml:space="preserve">s should be encouraged to talk in confidence to teachers about any significant developments in a child’s life, in the past or present, which may affect the child’s behaviour. </w:t>
      </w:r>
    </w:p>
    <w:p w14:paraId="00E4BD75" w14:textId="77777777" w:rsidR="00927994" w:rsidRDefault="00927994" w:rsidP="00912F86">
      <w:pPr>
        <w:spacing w:line="276" w:lineRule="auto"/>
        <w:jc w:val="both"/>
        <w:rPr>
          <w:rFonts w:asciiTheme="minorHAnsi" w:hAnsiTheme="minorHAnsi"/>
        </w:rPr>
      </w:pPr>
    </w:p>
    <w:p w14:paraId="05B87DE4" w14:textId="77777777" w:rsidR="00927994" w:rsidRDefault="00912F86" w:rsidP="00912F86">
      <w:pPr>
        <w:spacing w:line="276" w:lineRule="auto"/>
        <w:jc w:val="both"/>
        <w:rPr>
          <w:rFonts w:asciiTheme="minorHAnsi" w:hAnsiTheme="minorHAnsi"/>
        </w:rPr>
      </w:pPr>
      <w:r w:rsidRPr="00912F86">
        <w:rPr>
          <w:rFonts w:asciiTheme="minorHAnsi" w:hAnsiTheme="minorHAnsi"/>
        </w:rPr>
        <w:t xml:space="preserve">The following communication methods are to be used at all levels within the school: </w:t>
      </w:r>
    </w:p>
    <w:p w14:paraId="3A03ECFD" w14:textId="6B1134B7" w:rsidR="00927994" w:rsidRDefault="00C7744A" w:rsidP="00927994">
      <w:pPr>
        <w:pStyle w:val="ListParagraph"/>
        <w:numPr>
          <w:ilvl w:val="0"/>
          <w:numId w:val="21"/>
        </w:numPr>
        <w:spacing w:line="276" w:lineRule="auto"/>
        <w:jc w:val="both"/>
        <w:rPr>
          <w:rFonts w:asciiTheme="minorHAnsi" w:hAnsiTheme="minorHAnsi"/>
        </w:rPr>
      </w:pPr>
      <w:r>
        <w:rPr>
          <w:rFonts w:asciiTheme="minorHAnsi" w:hAnsiTheme="minorHAnsi"/>
        </w:rPr>
        <w:t>Parent(s)/guardian(s)</w:t>
      </w:r>
      <w:r w:rsidR="00912F86" w:rsidRPr="00927994">
        <w:rPr>
          <w:rFonts w:asciiTheme="minorHAnsi" w:hAnsiTheme="minorHAnsi"/>
        </w:rPr>
        <w:t xml:space="preserve"> /teacher meetings </w:t>
      </w:r>
    </w:p>
    <w:p w14:paraId="29CBADCE" w14:textId="1385041A" w:rsidR="00F51355" w:rsidRPr="00F51355" w:rsidRDefault="00F51355" w:rsidP="00F51355">
      <w:pPr>
        <w:spacing w:line="276" w:lineRule="auto"/>
        <w:ind w:left="360"/>
        <w:jc w:val="both"/>
        <w:rPr>
          <w:rFonts w:asciiTheme="minorHAnsi" w:hAnsiTheme="minorHAnsi"/>
        </w:rPr>
      </w:pPr>
      <w:r>
        <w:rPr>
          <w:rFonts w:asciiTheme="minorHAnsi" w:hAnsiTheme="minorHAnsi"/>
        </w:rPr>
        <w:t>Email via;</w:t>
      </w:r>
    </w:p>
    <w:p w14:paraId="14BDEE13" w14:textId="77777777" w:rsidR="007C459F" w:rsidRDefault="00F51355" w:rsidP="00F51355">
      <w:pPr>
        <w:pStyle w:val="ListParagraph"/>
        <w:numPr>
          <w:ilvl w:val="0"/>
          <w:numId w:val="25"/>
        </w:numPr>
        <w:spacing w:line="276" w:lineRule="auto"/>
        <w:jc w:val="both"/>
        <w:rPr>
          <w:rFonts w:asciiTheme="minorHAnsi" w:hAnsiTheme="minorHAnsi"/>
        </w:rPr>
      </w:pPr>
      <w:r>
        <w:rPr>
          <w:rFonts w:asciiTheme="minorHAnsi" w:hAnsiTheme="minorHAnsi"/>
        </w:rPr>
        <w:t xml:space="preserve">Class Teacher email address – (teacher </w:t>
      </w:r>
      <w:proofErr w:type="gramStart"/>
      <w:r>
        <w:rPr>
          <w:rFonts w:asciiTheme="minorHAnsi" w:hAnsiTheme="minorHAnsi"/>
        </w:rPr>
        <w:t>name</w:t>
      </w:r>
      <w:r w:rsidR="007C459F">
        <w:rPr>
          <w:rFonts w:asciiTheme="minorHAnsi" w:hAnsiTheme="minorHAnsi"/>
        </w:rPr>
        <w:t>)</w:t>
      </w:r>
      <w:r>
        <w:rPr>
          <w:rFonts w:asciiTheme="minorHAnsi" w:hAnsiTheme="minorHAnsi"/>
        </w:rPr>
        <w:t>@</w:t>
      </w:r>
      <w:proofErr w:type="gramEnd"/>
      <w:r>
        <w:rPr>
          <w:rFonts w:asciiTheme="minorHAnsi" w:hAnsiTheme="minorHAnsi"/>
        </w:rPr>
        <w:t>thereddoorschool.com</w:t>
      </w:r>
    </w:p>
    <w:p w14:paraId="484E07D7" w14:textId="5F099124" w:rsidR="007C459F" w:rsidRDefault="007C459F" w:rsidP="00F51355">
      <w:pPr>
        <w:pStyle w:val="ListParagraph"/>
        <w:numPr>
          <w:ilvl w:val="0"/>
          <w:numId w:val="25"/>
        </w:numPr>
        <w:spacing w:line="276" w:lineRule="auto"/>
        <w:jc w:val="both"/>
        <w:rPr>
          <w:rFonts w:asciiTheme="minorHAnsi" w:hAnsiTheme="minorHAnsi"/>
        </w:rPr>
      </w:pPr>
      <w:r>
        <w:rPr>
          <w:rFonts w:asciiTheme="minorHAnsi" w:hAnsiTheme="minorHAnsi"/>
        </w:rPr>
        <w:t xml:space="preserve">Principal: </w:t>
      </w:r>
      <w:hyperlink r:id="rId12" w:history="1">
        <w:r w:rsidRPr="009322B3">
          <w:rPr>
            <w:rStyle w:val="Hyperlink"/>
            <w:rFonts w:asciiTheme="minorHAnsi" w:hAnsiTheme="minorHAnsi"/>
          </w:rPr>
          <w:t>principal@thereddoorschool.com</w:t>
        </w:r>
      </w:hyperlink>
    </w:p>
    <w:p w14:paraId="770B0355" w14:textId="49BED2DF" w:rsidR="007C459F" w:rsidRDefault="007C459F" w:rsidP="00F51355">
      <w:pPr>
        <w:pStyle w:val="ListParagraph"/>
        <w:numPr>
          <w:ilvl w:val="0"/>
          <w:numId w:val="25"/>
        </w:numPr>
        <w:spacing w:line="276" w:lineRule="auto"/>
        <w:jc w:val="both"/>
        <w:rPr>
          <w:rFonts w:asciiTheme="minorHAnsi" w:hAnsiTheme="minorHAnsi"/>
        </w:rPr>
      </w:pPr>
      <w:r>
        <w:rPr>
          <w:rFonts w:asciiTheme="minorHAnsi" w:hAnsiTheme="minorHAnsi"/>
        </w:rPr>
        <w:t xml:space="preserve">Deputy Principal: </w:t>
      </w:r>
      <w:hyperlink r:id="rId13" w:history="1">
        <w:r w:rsidRPr="009322B3">
          <w:rPr>
            <w:rStyle w:val="Hyperlink"/>
            <w:rFonts w:asciiTheme="minorHAnsi" w:hAnsiTheme="minorHAnsi"/>
          </w:rPr>
          <w:t>deputy@thereddoorschool.com</w:t>
        </w:r>
      </w:hyperlink>
    </w:p>
    <w:p w14:paraId="3CF271C7" w14:textId="1734C70C" w:rsidR="007C459F" w:rsidRDefault="007C459F" w:rsidP="00F51355">
      <w:pPr>
        <w:pStyle w:val="ListParagraph"/>
        <w:numPr>
          <w:ilvl w:val="0"/>
          <w:numId w:val="25"/>
        </w:numPr>
        <w:spacing w:line="276" w:lineRule="auto"/>
        <w:jc w:val="both"/>
        <w:rPr>
          <w:rFonts w:asciiTheme="minorHAnsi" w:hAnsiTheme="minorHAnsi"/>
        </w:rPr>
      </w:pPr>
      <w:r>
        <w:rPr>
          <w:rFonts w:asciiTheme="minorHAnsi" w:hAnsiTheme="minorHAnsi"/>
        </w:rPr>
        <w:t xml:space="preserve">Clinical Supervisor (Behaviour Analyst): </w:t>
      </w:r>
      <w:hyperlink r:id="rId14" w:history="1">
        <w:r w:rsidRPr="009322B3">
          <w:rPr>
            <w:rStyle w:val="Hyperlink"/>
            <w:rFonts w:asciiTheme="minorHAnsi" w:hAnsiTheme="minorHAnsi"/>
          </w:rPr>
          <w:t>carol@thereddoorschool.com</w:t>
        </w:r>
      </w:hyperlink>
    </w:p>
    <w:p w14:paraId="0336F001" w14:textId="5C340B53" w:rsidR="00476E52" w:rsidRDefault="00476E52" w:rsidP="00F51355">
      <w:pPr>
        <w:pStyle w:val="ListParagraph"/>
        <w:numPr>
          <w:ilvl w:val="0"/>
          <w:numId w:val="25"/>
        </w:numPr>
        <w:spacing w:line="276" w:lineRule="auto"/>
        <w:jc w:val="both"/>
        <w:rPr>
          <w:rFonts w:asciiTheme="minorHAnsi" w:hAnsiTheme="minorHAnsi"/>
        </w:rPr>
      </w:pPr>
      <w:r>
        <w:rPr>
          <w:rFonts w:asciiTheme="minorHAnsi" w:hAnsiTheme="minorHAnsi"/>
        </w:rPr>
        <w:t xml:space="preserve">School Secretary: </w:t>
      </w:r>
      <w:hyperlink r:id="rId15" w:history="1">
        <w:r w:rsidRPr="009322B3">
          <w:rPr>
            <w:rStyle w:val="Hyperlink"/>
            <w:rFonts w:asciiTheme="minorHAnsi" w:hAnsiTheme="minorHAnsi"/>
          </w:rPr>
          <w:t>admin@thereddoorschool.com</w:t>
        </w:r>
      </w:hyperlink>
    </w:p>
    <w:p w14:paraId="33059ACF" w14:textId="37A5321A" w:rsidR="00927994" w:rsidRPr="00476E52" w:rsidRDefault="00476E52" w:rsidP="00476E52">
      <w:pPr>
        <w:pStyle w:val="ListParagraph"/>
        <w:numPr>
          <w:ilvl w:val="0"/>
          <w:numId w:val="21"/>
        </w:numPr>
        <w:spacing w:line="276" w:lineRule="auto"/>
        <w:jc w:val="both"/>
        <w:rPr>
          <w:rFonts w:asciiTheme="minorHAnsi" w:hAnsiTheme="minorHAnsi"/>
        </w:rPr>
      </w:pPr>
      <w:r>
        <w:rPr>
          <w:rFonts w:asciiTheme="minorHAnsi" w:hAnsiTheme="minorHAnsi"/>
        </w:rPr>
        <w:t>Home/school communication book</w:t>
      </w:r>
    </w:p>
    <w:p w14:paraId="67F635D8" w14:textId="77777777" w:rsidR="00927994" w:rsidRPr="008505C4" w:rsidRDefault="00912F86" w:rsidP="00927994">
      <w:pPr>
        <w:pStyle w:val="ListParagraph"/>
        <w:numPr>
          <w:ilvl w:val="0"/>
          <w:numId w:val="21"/>
        </w:numPr>
        <w:spacing w:line="276" w:lineRule="auto"/>
        <w:jc w:val="both"/>
        <w:rPr>
          <w:rFonts w:asciiTheme="minorHAnsi" w:hAnsiTheme="minorHAnsi"/>
        </w:rPr>
      </w:pPr>
      <w:r w:rsidRPr="008505C4">
        <w:rPr>
          <w:rFonts w:asciiTheme="minorHAnsi" w:hAnsiTheme="minorHAnsi"/>
        </w:rPr>
        <w:t xml:space="preserve">Letters/notes from school to home and from home to school </w:t>
      </w:r>
    </w:p>
    <w:p w14:paraId="00E032A3" w14:textId="717282B1" w:rsidR="00927994" w:rsidRPr="001B63C1" w:rsidRDefault="00912F86" w:rsidP="1A4175F5">
      <w:pPr>
        <w:pStyle w:val="ListParagraph"/>
        <w:numPr>
          <w:ilvl w:val="0"/>
          <w:numId w:val="21"/>
        </w:numPr>
        <w:spacing w:line="276" w:lineRule="auto"/>
        <w:jc w:val="both"/>
        <w:rPr>
          <w:rFonts w:asciiTheme="minorHAnsi" w:hAnsiTheme="minorHAnsi"/>
        </w:rPr>
      </w:pPr>
      <w:r w:rsidRPr="001B63C1">
        <w:rPr>
          <w:rFonts w:asciiTheme="minorHAnsi" w:hAnsiTheme="minorHAnsi"/>
        </w:rPr>
        <w:t>School website</w:t>
      </w:r>
    </w:p>
    <w:p w14:paraId="5672C31B" w14:textId="3CCC3C42" w:rsidR="00912F86" w:rsidRPr="001B63C1" w:rsidRDefault="00912F86" w:rsidP="00927994">
      <w:pPr>
        <w:pStyle w:val="ListParagraph"/>
        <w:numPr>
          <w:ilvl w:val="0"/>
          <w:numId w:val="21"/>
        </w:numPr>
        <w:spacing w:line="276" w:lineRule="auto"/>
        <w:jc w:val="both"/>
        <w:rPr>
          <w:rFonts w:asciiTheme="minorHAnsi" w:hAnsiTheme="minorHAnsi"/>
        </w:rPr>
      </w:pPr>
      <w:r w:rsidRPr="001B63C1">
        <w:rPr>
          <w:rFonts w:asciiTheme="minorHAnsi" w:hAnsiTheme="minorHAnsi"/>
        </w:rPr>
        <w:t>Phone call through school office</w:t>
      </w:r>
      <w:r w:rsidR="00476E52" w:rsidRPr="001B63C1">
        <w:rPr>
          <w:rFonts w:asciiTheme="minorHAnsi" w:hAnsiTheme="minorHAnsi"/>
        </w:rPr>
        <w:t>: 01-6637532</w:t>
      </w:r>
    </w:p>
    <w:p w14:paraId="1B82C455" w14:textId="546851BF" w:rsidR="00476E52" w:rsidRDefault="00476E52" w:rsidP="1A4175F5">
      <w:pPr>
        <w:pStyle w:val="ListParagraph"/>
        <w:numPr>
          <w:ilvl w:val="0"/>
          <w:numId w:val="21"/>
        </w:numPr>
        <w:spacing w:line="276" w:lineRule="auto"/>
        <w:jc w:val="both"/>
        <w:rPr>
          <w:rFonts w:asciiTheme="minorHAnsi" w:hAnsiTheme="minorHAnsi"/>
        </w:rPr>
      </w:pPr>
      <w:r w:rsidRPr="001B63C1">
        <w:rPr>
          <w:rFonts w:asciiTheme="minorHAnsi" w:hAnsiTheme="minorHAnsi"/>
        </w:rPr>
        <w:t xml:space="preserve">Notifications </w:t>
      </w:r>
      <w:r w:rsidRPr="008505C4">
        <w:rPr>
          <w:rFonts w:asciiTheme="minorHAnsi" w:hAnsiTheme="minorHAnsi"/>
        </w:rPr>
        <w:t xml:space="preserve">through </w:t>
      </w:r>
      <w:r w:rsidRPr="1A4175F5">
        <w:rPr>
          <w:rFonts w:asciiTheme="minorHAnsi" w:hAnsiTheme="minorHAnsi"/>
        </w:rPr>
        <w:t>Aladdin App</w:t>
      </w:r>
    </w:p>
    <w:p w14:paraId="6A607CD7" w14:textId="77777777" w:rsidR="00DA1AC6" w:rsidRDefault="00DA1AC6" w:rsidP="00DA1AC6">
      <w:pPr>
        <w:spacing w:line="276" w:lineRule="auto"/>
        <w:jc w:val="both"/>
        <w:rPr>
          <w:rFonts w:asciiTheme="minorHAnsi" w:hAnsiTheme="minorHAnsi"/>
        </w:rPr>
      </w:pPr>
    </w:p>
    <w:p w14:paraId="4C3AAB95" w14:textId="77777777" w:rsidR="00D215F8" w:rsidRDefault="00D215F8" w:rsidP="00DA1AC6">
      <w:pPr>
        <w:spacing w:line="276" w:lineRule="auto"/>
        <w:jc w:val="both"/>
        <w:rPr>
          <w:rFonts w:asciiTheme="minorHAnsi" w:hAnsiTheme="minorHAnsi"/>
        </w:rPr>
      </w:pPr>
    </w:p>
    <w:p w14:paraId="1BD3F0D6" w14:textId="77777777" w:rsidR="00DA1AC6" w:rsidRPr="00DA1AC6" w:rsidRDefault="00DA1AC6" w:rsidP="00DA1AC6">
      <w:pPr>
        <w:spacing w:line="276" w:lineRule="auto"/>
        <w:jc w:val="center"/>
        <w:rPr>
          <w:rFonts w:asciiTheme="minorHAnsi" w:hAnsiTheme="minorHAnsi"/>
          <w:b/>
          <w:bCs/>
          <w:u w:val="single"/>
        </w:rPr>
      </w:pPr>
      <w:r w:rsidRPr="00DA1AC6">
        <w:rPr>
          <w:rFonts w:asciiTheme="minorHAnsi" w:hAnsiTheme="minorHAnsi"/>
          <w:b/>
          <w:bCs/>
          <w:u w:val="single"/>
        </w:rPr>
        <w:t>Position Statement</w:t>
      </w:r>
    </w:p>
    <w:p w14:paraId="2523BE19" w14:textId="77777777" w:rsidR="00DA1AC6" w:rsidRDefault="00DA1AC6" w:rsidP="00DA1AC6">
      <w:pPr>
        <w:spacing w:line="276" w:lineRule="auto"/>
        <w:jc w:val="both"/>
        <w:rPr>
          <w:rFonts w:asciiTheme="minorHAnsi" w:hAnsiTheme="minorHAnsi"/>
        </w:rPr>
      </w:pPr>
      <w:r w:rsidRPr="00DA1AC6">
        <w:rPr>
          <w:rFonts w:asciiTheme="minorHAnsi" w:hAnsiTheme="minorHAnsi"/>
        </w:rPr>
        <w:t xml:space="preserve"> </w:t>
      </w:r>
      <w:r>
        <w:rPr>
          <w:rFonts w:asciiTheme="minorHAnsi" w:hAnsiTheme="minorHAnsi"/>
        </w:rPr>
        <w:t>The Red Door School</w:t>
      </w:r>
      <w:r w:rsidRPr="00DA1AC6">
        <w:rPr>
          <w:rFonts w:asciiTheme="minorHAnsi" w:hAnsiTheme="minorHAnsi"/>
        </w:rPr>
        <w:t xml:space="preserve"> ha</w:t>
      </w:r>
      <w:r>
        <w:rPr>
          <w:rFonts w:asciiTheme="minorHAnsi" w:hAnsiTheme="minorHAnsi"/>
        </w:rPr>
        <w:t>s</w:t>
      </w:r>
      <w:r w:rsidRPr="00DA1AC6">
        <w:rPr>
          <w:rFonts w:asciiTheme="minorHAnsi" w:hAnsiTheme="minorHAnsi"/>
        </w:rPr>
        <w:t xml:space="preserve"> a responsibility to ensure that students who receive a behaviour support service are protected from exploitation, abuse, neglect, and unlawful and degrading treatment. All activities related to behaviour support will be supportive and respectful of the individual needs and goals of the student, as identified through an Individual Education Plan</w:t>
      </w:r>
      <w:r>
        <w:rPr>
          <w:rFonts w:asciiTheme="minorHAnsi" w:hAnsiTheme="minorHAnsi"/>
        </w:rPr>
        <w:t>, School Support Plan</w:t>
      </w:r>
      <w:r w:rsidRPr="00DA1AC6">
        <w:rPr>
          <w:rFonts w:asciiTheme="minorHAnsi" w:hAnsiTheme="minorHAnsi"/>
        </w:rPr>
        <w:t xml:space="preserve"> and based on a current and comprehensive assessment. </w:t>
      </w:r>
    </w:p>
    <w:p w14:paraId="3299B260" w14:textId="77777777" w:rsidR="00DA1AC6" w:rsidRDefault="00DA1AC6" w:rsidP="00DA1AC6">
      <w:pPr>
        <w:spacing w:line="276" w:lineRule="auto"/>
        <w:jc w:val="both"/>
        <w:rPr>
          <w:rFonts w:asciiTheme="minorHAnsi" w:hAnsiTheme="minorHAnsi"/>
        </w:rPr>
      </w:pPr>
    </w:p>
    <w:p w14:paraId="005688CB" w14:textId="77777777" w:rsidR="00DA1AC6" w:rsidRDefault="00DA1AC6" w:rsidP="00DA1AC6">
      <w:pPr>
        <w:spacing w:line="276" w:lineRule="auto"/>
        <w:jc w:val="both"/>
        <w:rPr>
          <w:rFonts w:asciiTheme="minorHAnsi" w:hAnsiTheme="minorHAnsi"/>
        </w:rPr>
      </w:pPr>
      <w:r w:rsidRPr="00DA1AC6">
        <w:rPr>
          <w:rFonts w:asciiTheme="minorHAnsi" w:hAnsiTheme="minorHAnsi"/>
        </w:rPr>
        <w:t>In addition, all services provided to children and young people must be in accordance with the standards and guidelines outlined in the following documents:</w:t>
      </w:r>
    </w:p>
    <w:p w14:paraId="7FD1DA72" w14:textId="77777777" w:rsidR="00DA1AC6" w:rsidRDefault="00DA1AC6" w:rsidP="00DA1AC6">
      <w:pPr>
        <w:spacing w:line="276" w:lineRule="auto"/>
        <w:jc w:val="both"/>
        <w:rPr>
          <w:rFonts w:asciiTheme="minorHAnsi" w:hAnsiTheme="minorHAnsi"/>
        </w:rPr>
      </w:pPr>
    </w:p>
    <w:p w14:paraId="6099DE34" w14:textId="726EC635" w:rsidR="00D57E3B" w:rsidRDefault="00DA1AC6" w:rsidP="00D57E3B">
      <w:pPr>
        <w:pStyle w:val="ListParagraph"/>
        <w:numPr>
          <w:ilvl w:val="0"/>
          <w:numId w:val="22"/>
        </w:numPr>
        <w:spacing w:line="276" w:lineRule="auto"/>
        <w:jc w:val="both"/>
        <w:rPr>
          <w:rFonts w:asciiTheme="minorHAnsi" w:hAnsiTheme="minorHAnsi"/>
        </w:rPr>
      </w:pPr>
      <w:r w:rsidRPr="00D57E3B">
        <w:rPr>
          <w:rFonts w:asciiTheme="minorHAnsi" w:hAnsiTheme="minorHAnsi"/>
        </w:rPr>
        <w:t xml:space="preserve">Children First Child Protection Guidelines &amp; more specifically, The Red Door School’s </w:t>
      </w:r>
      <w:r w:rsidR="00D57E3B">
        <w:rPr>
          <w:rFonts w:asciiTheme="minorHAnsi" w:hAnsiTheme="minorHAnsi"/>
        </w:rPr>
        <w:t xml:space="preserve">Child Safeguarding Statement and risk assessment. </w:t>
      </w:r>
      <w:hyperlink r:id="rId16" w:history="1">
        <w:r w:rsidR="00D57E3B" w:rsidRPr="00492FDC">
          <w:rPr>
            <w:rStyle w:val="Hyperlink"/>
            <w:rFonts w:asciiTheme="minorHAnsi" w:hAnsiTheme="minorHAnsi"/>
          </w:rPr>
          <w:t>http://www.dcya.gov.ie/documents/child_welfare_protection/ChildrenFirst.pdf</w:t>
        </w:r>
      </w:hyperlink>
      <w:r w:rsidRPr="00D57E3B">
        <w:rPr>
          <w:rFonts w:asciiTheme="minorHAnsi" w:hAnsiTheme="minorHAnsi"/>
        </w:rPr>
        <w:t xml:space="preserve"> </w:t>
      </w:r>
    </w:p>
    <w:p w14:paraId="641E117F" w14:textId="77777777" w:rsidR="00D57E3B" w:rsidRDefault="00D57E3B" w:rsidP="00D57E3B">
      <w:pPr>
        <w:pStyle w:val="ListParagraph"/>
        <w:spacing w:line="276" w:lineRule="auto"/>
        <w:ind w:left="780"/>
        <w:jc w:val="both"/>
        <w:rPr>
          <w:rFonts w:asciiTheme="minorHAnsi" w:hAnsiTheme="minorHAnsi"/>
        </w:rPr>
      </w:pPr>
    </w:p>
    <w:p w14:paraId="2A430EF3" w14:textId="182F6D67" w:rsidR="003B212B" w:rsidRPr="00AC3B31" w:rsidRDefault="00DA1AC6" w:rsidP="00AC3B31">
      <w:pPr>
        <w:pStyle w:val="ListParagraph"/>
        <w:numPr>
          <w:ilvl w:val="0"/>
          <w:numId w:val="22"/>
        </w:numPr>
        <w:spacing w:line="276" w:lineRule="auto"/>
        <w:jc w:val="both"/>
        <w:rPr>
          <w:rFonts w:asciiTheme="minorHAnsi" w:hAnsiTheme="minorHAnsi"/>
        </w:rPr>
      </w:pPr>
      <w:r w:rsidRPr="00D57E3B">
        <w:rPr>
          <w:rFonts w:asciiTheme="minorHAnsi" w:hAnsiTheme="minorHAnsi"/>
        </w:rPr>
        <w:t xml:space="preserve">Autism Good Practice Guidance for Schools (2022) </w:t>
      </w:r>
      <w:hyperlink r:id="rId17" w:history="1">
        <w:r w:rsidR="003B212B" w:rsidRPr="00492FDC">
          <w:rPr>
            <w:rStyle w:val="Hyperlink"/>
            <w:rFonts w:asciiTheme="minorHAnsi" w:hAnsiTheme="minorHAnsi"/>
          </w:rPr>
          <w:t>https://assets.gov.ie/static/documents/autism-good-practice-guidance-for-schools-supporting-children-and-young-people-d9271bb.pdf</w:t>
        </w:r>
      </w:hyperlink>
    </w:p>
    <w:p w14:paraId="09103DD2" w14:textId="77777777" w:rsidR="00D57E3B" w:rsidRPr="00D57E3B" w:rsidRDefault="00D57E3B" w:rsidP="00D57E3B">
      <w:pPr>
        <w:pStyle w:val="ListParagraph"/>
        <w:rPr>
          <w:rFonts w:asciiTheme="minorHAnsi" w:hAnsiTheme="minorHAnsi"/>
        </w:rPr>
      </w:pPr>
    </w:p>
    <w:p w14:paraId="058DD387" w14:textId="36F8E71F" w:rsidR="008505C4" w:rsidRDefault="00DA1AC6" w:rsidP="008505C4">
      <w:pPr>
        <w:pStyle w:val="ListParagraph"/>
        <w:numPr>
          <w:ilvl w:val="0"/>
          <w:numId w:val="22"/>
        </w:numPr>
        <w:spacing w:line="276" w:lineRule="auto"/>
        <w:jc w:val="both"/>
        <w:rPr>
          <w:rFonts w:asciiTheme="minorHAnsi" w:hAnsiTheme="minorHAnsi"/>
        </w:rPr>
      </w:pPr>
      <w:r w:rsidRPr="1A4175F5">
        <w:rPr>
          <w:rFonts w:asciiTheme="minorHAnsi" w:hAnsiTheme="minorHAnsi"/>
        </w:rPr>
        <w:lastRenderedPageBreak/>
        <w:t xml:space="preserve">Ethics Code for Behaviour Analysts Ethics Code for </w:t>
      </w:r>
      <w:r w:rsidR="008505C4" w:rsidRPr="1A4175F5">
        <w:rPr>
          <w:rFonts w:asciiTheme="minorHAnsi" w:hAnsiTheme="minorHAnsi"/>
        </w:rPr>
        <w:t>Behaviour</w:t>
      </w:r>
      <w:r w:rsidRPr="1A4175F5">
        <w:rPr>
          <w:rFonts w:asciiTheme="minorHAnsi" w:hAnsiTheme="minorHAnsi"/>
        </w:rPr>
        <w:t xml:space="preserve"> Analysts</w:t>
      </w:r>
      <w:r w:rsidR="00AC3B31" w:rsidRPr="1A4175F5">
        <w:rPr>
          <w:rFonts w:asciiTheme="minorHAnsi" w:hAnsiTheme="minorHAnsi"/>
        </w:rPr>
        <w:t xml:space="preserve"> </w:t>
      </w:r>
      <w:hyperlink r:id="rId18">
        <w:r w:rsidR="00AC3B31" w:rsidRPr="1A4175F5">
          <w:rPr>
            <w:rStyle w:val="Hyperlink"/>
            <w:rFonts w:asciiTheme="minorHAnsi" w:hAnsiTheme="minorHAnsi"/>
          </w:rPr>
          <w:t>https://www.bacb.com/wp-content/uploads/2022/01/Ethics-Code-for-Behavior-Analysts-240830-a.pdf</w:t>
        </w:r>
      </w:hyperlink>
      <w:r w:rsidR="00AC3B31" w:rsidRPr="1A4175F5">
        <w:rPr>
          <w:rFonts w:asciiTheme="minorHAnsi" w:hAnsiTheme="minorHAnsi"/>
        </w:rPr>
        <w:t xml:space="preserve"> (bacb.com)</w:t>
      </w:r>
    </w:p>
    <w:p w14:paraId="2CF8A4E1" w14:textId="77777777" w:rsidR="008505C4" w:rsidRPr="008505C4" w:rsidRDefault="008505C4" w:rsidP="008505C4">
      <w:pPr>
        <w:pStyle w:val="ListParagraph"/>
        <w:rPr>
          <w:rFonts w:asciiTheme="minorHAnsi" w:hAnsiTheme="minorHAnsi"/>
        </w:rPr>
      </w:pPr>
    </w:p>
    <w:p w14:paraId="1229A4ED" w14:textId="163B8C9B" w:rsidR="10BB565B" w:rsidRPr="008505C4" w:rsidRDefault="10BB565B" w:rsidP="008505C4">
      <w:pPr>
        <w:pStyle w:val="ListParagraph"/>
        <w:numPr>
          <w:ilvl w:val="0"/>
          <w:numId w:val="22"/>
        </w:numPr>
        <w:spacing w:line="276" w:lineRule="auto"/>
        <w:jc w:val="both"/>
        <w:rPr>
          <w:rFonts w:asciiTheme="minorHAnsi" w:hAnsiTheme="minorHAnsi"/>
        </w:rPr>
      </w:pPr>
      <w:r w:rsidRPr="008505C4">
        <w:rPr>
          <w:rFonts w:asciiTheme="minorHAnsi" w:hAnsiTheme="minorHAnsi"/>
        </w:rPr>
        <w:t>Understanding Behaviours of Concern and Responding to Crisi</w:t>
      </w:r>
      <w:r w:rsidR="00F23B87" w:rsidRPr="008505C4">
        <w:rPr>
          <w:rFonts w:asciiTheme="minorHAnsi" w:hAnsiTheme="minorHAnsi"/>
        </w:rPr>
        <w:t>s</w:t>
      </w:r>
      <w:r w:rsidRPr="008505C4">
        <w:rPr>
          <w:rFonts w:asciiTheme="minorHAnsi" w:hAnsiTheme="minorHAnsi"/>
        </w:rPr>
        <w:t xml:space="preserve"> Situations  </w:t>
      </w:r>
      <w:hyperlink r:id="rId19" w:history="1">
        <w:r w:rsidRPr="008505C4">
          <w:rPr>
            <w:rStyle w:val="Hyperlink"/>
            <w:rFonts w:asciiTheme="minorHAnsi" w:hAnsiTheme="minorHAnsi"/>
          </w:rPr>
          <w:t>https://www.gov.ie/en/department-of-education/publications/understanding-behaviours-of-concern-and-responding-to-crisis-situations/</w:t>
        </w:r>
      </w:hyperlink>
    </w:p>
    <w:p w14:paraId="30C57202" w14:textId="3F9414B5" w:rsidR="1A4175F5" w:rsidRPr="0019409A" w:rsidRDefault="61CE0448" w:rsidP="008505C4">
      <w:pPr>
        <w:pStyle w:val="ListParagraph"/>
        <w:spacing w:line="276" w:lineRule="auto"/>
        <w:ind w:left="780"/>
        <w:jc w:val="both"/>
      </w:pPr>
      <w:r w:rsidRPr="1A4175F5">
        <w:rPr>
          <w:rFonts w:asciiTheme="minorHAnsi" w:hAnsiTheme="minorHAnsi"/>
        </w:rPr>
        <w:t>NCSE Relate https://ncse.ie/relate</w:t>
      </w:r>
    </w:p>
    <w:p w14:paraId="2E355F20" w14:textId="77777777" w:rsidR="00301931" w:rsidRPr="00B27731" w:rsidRDefault="00301931" w:rsidP="00B27731">
      <w:pPr>
        <w:spacing w:line="276" w:lineRule="auto"/>
        <w:jc w:val="both"/>
        <w:rPr>
          <w:rFonts w:asciiTheme="minorHAnsi" w:hAnsiTheme="minorHAnsi"/>
        </w:rPr>
      </w:pPr>
    </w:p>
    <w:p w14:paraId="508F08D8" w14:textId="0571AACE" w:rsidR="00301931" w:rsidRPr="00B27731" w:rsidRDefault="002F0395" w:rsidP="00B27731">
      <w:pPr>
        <w:spacing w:line="276" w:lineRule="auto"/>
        <w:jc w:val="both"/>
        <w:rPr>
          <w:rFonts w:asciiTheme="minorHAnsi" w:hAnsiTheme="minorHAnsi"/>
          <w:b/>
          <w:u w:val="single"/>
        </w:rPr>
      </w:pPr>
      <w:r w:rsidRPr="00B27731">
        <w:rPr>
          <w:rFonts w:asciiTheme="minorHAnsi" w:hAnsiTheme="minorHAnsi"/>
          <w:b/>
          <w:u w:val="single"/>
        </w:rPr>
        <w:t>Affirming appropriate behaviour</w:t>
      </w:r>
    </w:p>
    <w:p w14:paraId="02D19F74" w14:textId="0A7CDD3C" w:rsidR="00301931" w:rsidRPr="00B27731" w:rsidRDefault="002F0395" w:rsidP="1A4175F5">
      <w:pPr>
        <w:spacing w:line="276" w:lineRule="auto"/>
        <w:jc w:val="both"/>
        <w:rPr>
          <w:rFonts w:asciiTheme="minorHAnsi" w:hAnsiTheme="minorHAnsi"/>
        </w:rPr>
      </w:pPr>
      <w:r w:rsidRPr="1A4175F5">
        <w:rPr>
          <w:rFonts w:asciiTheme="minorHAnsi" w:hAnsiTheme="minorHAnsi"/>
        </w:rPr>
        <w:t xml:space="preserve">The school ethos supports a </w:t>
      </w:r>
      <w:r w:rsidR="00A82BA8" w:rsidRPr="1A4175F5">
        <w:rPr>
          <w:rFonts w:asciiTheme="minorHAnsi" w:hAnsiTheme="minorHAnsi"/>
        </w:rPr>
        <w:t>Schoolwide Positive Behaviour</w:t>
      </w:r>
      <w:r w:rsidRPr="1A4175F5">
        <w:rPr>
          <w:rFonts w:asciiTheme="minorHAnsi" w:hAnsiTheme="minorHAnsi"/>
        </w:rPr>
        <w:t xml:space="preserve"> approach to the management of </w:t>
      </w:r>
      <w:r w:rsidR="00503D28" w:rsidRPr="1A4175F5">
        <w:rPr>
          <w:rFonts w:asciiTheme="minorHAnsi" w:hAnsiTheme="minorHAnsi"/>
        </w:rPr>
        <w:t xml:space="preserve">behaviours of </w:t>
      </w:r>
      <w:r w:rsidR="000455F6" w:rsidRPr="1A4175F5">
        <w:rPr>
          <w:rFonts w:asciiTheme="minorHAnsi" w:hAnsiTheme="minorHAnsi"/>
        </w:rPr>
        <w:t>concern.</w:t>
      </w:r>
      <w:r w:rsidRPr="1A4175F5">
        <w:rPr>
          <w:rFonts w:asciiTheme="minorHAnsi" w:hAnsiTheme="minorHAnsi"/>
        </w:rPr>
        <w:t xml:space="preserve"> Behaviour that may present a challenge to others is adaptive and functional for the </w:t>
      </w:r>
      <w:r w:rsidR="00896183" w:rsidRPr="1A4175F5">
        <w:rPr>
          <w:rFonts w:asciiTheme="minorHAnsi" w:hAnsiTheme="minorHAnsi"/>
        </w:rPr>
        <w:t>pupil</w:t>
      </w:r>
      <w:r w:rsidRPr="1A4175F5">
        <w:rPr>
          <w:rFonts w:asciiTheme="minorHAnsi" w:hAnsiTheme="minorHAnsi"/>
        </w:rPr>
        <w:t xml:space="preserve">; </w:t>
      </w:r>
      <w:proofErr w:type="gramStart"/>
      <w:r w:rsidRPr="1A4175F5">
        <w:rPr>
          <w:rFonts w:asciiTheme="minorHAnsi" w:hAnsiTheme="minorHAnsi"/>
        </w:rPr>
        <w:t>that is to say that</w:t>
      </w:r>
      <w:proofErr w:type="gramEnd"/>
      <w:r w:rsidRPr="1A4175F5">
        <w:rPr>
          <w:rFonts w:asciiTheme="minorHAnsi" w:hAnsiTheme="minorHAnsi"/>
        </w:rPr>
        <w:t xml:space="preserve"> the behaviour exists in the </w:t>
      </w:r>
      <w:r w:rsidR="00896183" w:rsidRPr="1A4175F5">
        <w:rPr>
          <w:rFonts w:asciiTheme="minorHAnsi" w:hAnsiTheme="minorHAnsi"/>
        </w:rPr>
        <w:t>pupil</w:t>
      </w:r>
      <w:r w:rsidRPr="1A4175F5">
        <w:rPr>
          <w:rFonts w:asciiTheme="minorHAnsi" w:hAnsiTheme="minorHAnsi"/>
        </w:rPr>
        <w:t xml:space="preserve">’s repertoire because it has been learned and serves a function for the </w:t>
      </w:r>
      <w:r w:rsidR="00896183" w:rsidRPr="1A4175F5">
        <w:rPr>
          <w:rFonts w:asciiTheme="minorHAnsi" w:hAnsiTheme="minorHAnsi"/>
        </w:rPr>
        <w:t>pupil</w:t>
      </w:r>
      <w:r w:rsidRPr="1A4175F5">
        <w:rPr>
          <w:rFonts w:asciiTheme="minorHAnsi" w:hAnsiTheme="minorHAnsi"/>
        </w:rPr>
        <w:t xml:space="preserve"> (e.g. a </w:t>
      </w:r>
      <w:r w:rsidR="00896183" w:rsidRPr="1A4175F5">
        <w:rPr>
          <w:rFonts w:asciiTheme="minorHAnsi" w:hAnsiTheme="minorHAnsi"/>
        </w:rPr>
        <w:t>pupil</w:t>
      </w:r>
      <w:r w:rsidRPr="1A4175F5">
        <w:rPr>
          <w:rFonts w:asciiTheme="minorHAnsi" w:hAnsiTheme="minorHAnsi"/>
        </w:rPr>
        <w:t xml:space="preserve"> may engage in </w:t>
      </w:r>
      <w:r w:rsidRPr="008505C4">
        <w:rPr>
          <w:rFonts w:asciiTheme="minorHAnsi" w:hAnsiTheme="minorHAnsi"/>
        </w:rPr>
        <w:t>assaultive</w:t>
      </w:r>
      <w:r w:rsidR="007711B7" w:rsidRPr="008505C4">
        <w:rPr>
          <w:rFonts w:asciiTheme="minorHAnsi" w:hAnsiTheme="minorHAnsi"/>
        </w:rPr>
        <w:t xml:space="preserve"> </w:t>
      </w:r>
      <w:r w:rsidRPr="008505C4">
        <w:rPr>
          <w:rFonts w:asciiTheme="minorHAnsi" w:hAnsiTheme="minorHAnsi"/>
        </w:rPr>
        <w:t xml:space="preserve">or destructive behaviour </w:t>
      </w:r>
      <w:r w:rsidR="101654B8" w:rsidRPr="008505C4">
        <w:rPr>
          <w:rFonts w:asciiTheme="minorHAnsi" w:hAnsiTheme="minorHAnsi"/>
        </w:rPr>
        <w:t>to communicate that they find the activity too demanding</w:t>
      </w:r>
      <w:r w:rsidRPr="008505C4">
        <w:rPr>
          <w:rFonts w:asciiTheme="minorHAnsi" w:hAnsiTheme="minorHAnsi"/>
        </w:rPr>
        <w:t xml:space="preserve">). The approach of school staff in The Red Door </w:t>
      </w:r>
      <w:r w:rsidR="009E2B48" w:rsidRPr="008505C4">
        <w:rPr>
          <w:rFonts w:asciiTheme="minorHAnsi" w:hAnsiTheme="minorHAnsi"/>
        </w:rPr>
        <w:t xml:space="preserve">School </w:t>
      </w:r>
      <w:r w:rsidRPr="008505C4">
        <w:rPr>
          <w:rFonts w:asciiTheme="minorHAnsi" w:hAnsiTheme="minorHAnsi"/>
        </w:rPr>
        <w:t xml:space="preserve">is to decrease </w:t>
      </w:r>
      <w:r w:rsidR="009C2B33" w:rsidRPr="008505C4">
        <w:rPr>
          <w:rFonts w:asciiTheme="minorHAnsi" w:hAnsiTheme="minorHAnsi"/>
        </w:rPr>
        <w:t>behaviours of concern</w:t>
      </w:r>
      <w:r w:rsidRPr="008505C4">
        <w:rPr>
          <w:rFonts w:asciiTheme="minorHAnsi" w:hAnsiTheme="minorHAnsi"/>
        </w:rPr>
        <w:t xml:space="preserve"> </w:t>
      </w:r>
      <w:r w:rsidR="2AA942D3" w:rsidRPr="008505C4">
        <w:rPr>
          <w:rFonts w:asciiTheme="minorHAnsi" w:hAnsiTheme="minorHAnsi"/>
        </w:rPr>
        <w:t xml:space="preserve">and support regulation by adjusting the </w:t>
      </w:r>
      <w:r w:rsidR="4618573E" w:rsidRPr="008505C4">
        <w:rPr>
          <w:rFonts w:asciiTheme="minorHAnsi" w:hAnsiTheme="minorHAnsi"/>
        </w:rPr>
        <w:t>environment</w:t>
      </w:r>
      <w:r w:rsidR="2AA942D3" w:rsidRPr="008505C4">
        <w:rPr>
          <w:rFonts w:asciiTheme="minorHAnsi" w:hAnsiTheme="minorHAnsi"/>
        </w:rPr>
        <w:t xml:space="preserve"> </w:t>
      </w:r>
      <w:r w:rsidR="5AD5D7ED" w:rsidRPr="008505C4">
        <w:rPr>
          <w:rFonts w:ascii="Calibri" w:eastAsia="Calibri" w:hAnsi="Calibri" w:cs="Calibri"/>
        </w:rPr>
        <w:t xml:space="preserve">to support the student (e.g. providing choice or differentiating tasks to scaffold learning) and </w:t>
      </w:r>
      <w:r w:rsidRPr="008505C4">
        <w:rPr>
          <w:rFonts w:asciiTheme="minorHAnsi" w:hAnsiTheme="minorHAnsi"/>
        </w:rPr>
        <w:t xml:space="preserve">by teaching and reinforcing </w:t>
      </w:r>
      <w:r w:rsidR="73A7FF52" w:rsidRPr="008505C4">
        <w:rPr>
          <w:rFonts w:asciiTheme="minorHAnsi" w:hAnsiTheme="minorHAnsi"/>
        </w:rPr>
        <w:t xml:space="preserve">alternative skills that </w:t>
      </w:r>
      <w:r w:rsidRPr="008505C4">
        <w:rPr>
          <w:rFonts w:asciiTheme="minorHAnsi" w:hAnsiTheme="minorHAnsi"/>
        </w:rPr>
        <w:t xml:space="preserve">s that serve the same function (e.g. teaching the </w:t>
      </w:r>
      <w:r w:rsidR="00896183" w:rsidRPr="008505C4">
        <w:rPr>
          <w:rFonts w:asciiTheme="minorHAnsi" w:hAnsiTheme="minorHAnsi"/>
        </w:rPr>
        <w:t>pupil</w:t>
      </w:r>
      <w:r w:rsidRPr="008505C4">
        <w:rPr>
          <w:rFonts w:asciiTheme="minorHAnsi" w:hAnsiTheme="minorHAnsi"/>
        </w:rPr>
        <w:t xml:space="preserve"> an appropriate means of asking for a break from a demanding task without resorting to </w:t>
      </w:r>
      <w:r w:rsidR="009C2B33" w:rsidRPr="008505C4">
        <w:rPr>
          <w:rFonts w:asciiTheme="minorHAnsi" w:hAnsiTheme="minorHAnsi"/>
        </w:rPr>
        <w:t>behaviours of concern</w:t>
      </w:r>
      <w:r w:rsidRPr="008505C4">
        <w:rPr>
          <w:rFonts w:asciiTheme="minorHAnsi" w:hAnsiTheme="minorHAnsi"/>
        </w:rPr>
        <w:t xml:space="preserve">). </w:t>
      </w:r>
      <w:r w:rsidR="008E4786" w:rsidRPr="008505C4">
        <w:rPr>
          <w:rFonts w:asciiTheme="minorHAnsi" w:hAnsiTheme="minorHAnsi"/>
        </w:rPr>
        <w:t xml:space="preserve">Within The Red Door School all staff capitalise on learning opportunities throughout the day across all school settings to </w:t>
      </w:r>
      <w:r w:rsidR="001B63C1" w:rsidRPr="008505C4">
        <w:rPr>
          <w:rFonts w:asciiTheme="minorHAnsi" w:hAnsiTheme="minorHAnsi"/>
        </w:rPr>
        <w:t>teach functional</w:t>
      </w:r>
      <w:r w:rsidR="008E4786" w:rsidRPr="008505C4">
        <w:rPr>
          <w:rFonts w:asciiTheme="minorHAnsi" w:hAnsiTheme="minorHAnsi"/>
        </w:rPr>
        <w:t xml:space="preserve"> communication using whatever supports necessary (e.g. gestures, verbal &amp; visual prompts; schedules of reinforcement, communication devices, PECS &amp; </w:t>
      </w:r>
      <w:proofErr w:type="spellStart"/>
      <w:r w:rsidR="008E4786" w:rsidRPr="008505C4">
        <w:rPr>
          <w:rFonts w:asciiTheme="minorHAnsi" w:hAnsiTheme="minorHAnsi"/>
        </w:rPr>
        <w:t>Lámh</w:t>
      </w:r>
      <w:proofErr w:type="spellEnd"/>
      <w:r w:rsidR="008E4786" w:rsidRPr="008505C4">
        <w:rPr>
          <w:rFonts w:asciiTheme="minorHAnsi" w:hAnsiTheme="minorHAnsi"/>
        </w:rPr>
        <w:t xml:space="preserve"> etc.) </w:t>
      </w:r>
      <w:proofErr w:type="gramStart"/>
      <w:r w:rsidR="008E4786" w:rsidRPr="008505C4">
        <w:rPr>
          <w:rFonts w:asciiTheme="minorHAnsi" w:hAnsiTheme="minorHAnsi"/>
        </w:rPr>
        <w:t>in order to</w:t>
      </w:r>
      <w:proofErr w:type="gramEnd"/>
      <w:r w:rsidR="008E4786" w:rsidRPr="008505C4">
        <w:rPr>
          <w:rFonts w:asciiTheme="minorHAnsi" w:hAnsiTheme="minorHAnsi"/>
        </w:rPr>
        <w:t xml:space="preserve"> reduce as much as possible instances of behaviours of concern.</w:t>
      </w:r>
      <w:r w:rsidR="7B1AE20A" w:rsidRPr="008505C4">
        <w:rPr>
          <w:rFonts w:asciiTheme="minorHAnsi" w:hAnsiTheme="minorHAnsi"/>
        </w:rPr>
        <w:t xml:space="preserve">  The school follows a total communication</w:t>
      </w:r>
      <w:r w:rsidR="00E40355" w:rsidRPr="008505C4">
        <w:rPr>
          <w:rFonts w:asciiTheme="minorHAnsi" w:hAnsiTheme="minorHAnsi"/>
        </w:rPr>
        <w:t xml:space="preserve"> response</w:t>
      </w:r>
      <w:r w:rsidR="00085FBC" w:rsidRPr="008505C4">
        <w:rPr>
          <w:rFonts w:asciiTheme="minorHAnsi" w:hAnsiTheme="minorHAnsi"/>
        </w:rPr>
        <w:t xml:space="preserve"> approach</w:t>
      </w:r>
      <w:r w:rsidR="7B1AE20A" w:rsidRPr="008505C4">
        <w:rPr>
          <w:rFonts w:asciiTheme="minorHAnsi" w:hAnsiTheme="minorHAnsi"/>
        </w:rPr>
        <w:t xml:space="preserve"> for the students. </w:t>
      </w:r>
      <w:r w:rsidR="00CD0433" w:rsidRPr="008505C4">
        <w:rPr>
          <w:rFonts w:asciiTheme="minorHAnsi" w:hAnsiTheme="minorHAnsi"/>
        </w:rPr>
        <w:t xml:space="preserve"> </w:t>
      </w:r>
      <w:r w:rsidR="004A0F74" w:rsidRPr="008505C4">
        <w:rPr>
          <w:rFonts w:asciiTheme="minorHAnsi" w:hAnsiTheme="minorHAnsi"/>
        </w:rPr>
        <w:t xml:space="preserve">The school is committed to working with </w:t>
      </w:r>
      <w:r w:rsidR="00C7744A" w:rsidRPr="008505C4">
        <w:rPr>
          <w:rFonts w:asciiTheme="minorHAnsi" w:hAnsiTheme="minorHAnsi"/>
        </w:rPr>
        <w:t>parent(s)/guardian(s)</w:t>
      </w:r>
      <w:r w:rsidR="004A0F74" w:rsidRPr="008505C4">
        <w:rPr>
          <w:rFonts w:asciiTheme="minorHAnsi" w:hAnsiTheme="minorHAnsi"/>
        </w:rPr>
        <w:t>s to help reduce behaviours of concern; however</w:t>
      </w:r>
      <w:r w:rsidR="00A1491B" w:rsidRPr="008505C4">
        <w:rPr>
          <w:rFonts w:asciiTheme="minorHAnsi" w:hAnsiTheme="minorHAnsi"/>
        </w:rPr>
        <w:t xml:space="preserve">, the complex needs of individual students will always inform </w:t>
      </w:r>
      <w:r w:rsidR="0099270B" w:rsidRPr="008505C4">
        <w:rPr>
          <w:rFonts w:asciiTheme="minorHAnsi" w:hAnsiTheme="minorHAnsi"/>
        </w:rPr>
        <w:t xml:space="preserve">the ultimate approach adopted. </w:t>
      </w:r>
    </w:p>
    <w:p w14:paraId="3EDEC85B" w14:textId="77777777" w:rsidR="00301931" w:rsidRPr="00B27731" w:rsidRDefault="00301931" w:rsidP="00B27731">
      <w:pPr>
        <w:spacing w:line="276" w:lineRule="auto"/>
        <w:jc w:val="both"/>
        <w:rPr>
          <w:rFonts w:asciiTheme="minorHAnsi" w:hAnsiTheme="minorHAnsi"/>
        </w:rPr>
      </w:pPr>
    </w:p>
    <w:p w14:paraId="03B93324" w14:textId="207FAEB1" w:rsidR="00301931" w:rsidRDefault="002F0395" w:rsidP="00B27731">
      <w:pPr>
        <w:spacing w:line="276" w:lineRule="auto"/>
        <w:jc w:val="both"/>
        <w:rPr>
          <w:rFonts w:asciiTheme="minorHAnsi" w:hAnsiTheme="minorHAnsi"/>
        </w:rPr>
      </w:pPr>
      <w:r w:rsidRPr="00B27731">
        <w:rPr>
          <w:rFonts w:asciiTheme="minorHAnsi" w:hAnsiTheme="minorHAnsi"/>
        </w:rPr>
        <w:t>The positive school ethos extends to all members of the school community adopting a</w:t>
      </w:r>
      <w:r w:rsidR="0099270B">
        <w:rPr>
          <w:rFonts w:asciiTheme="minorHAnsi" w:hAnsiTheme="minorHAnsi"/>
        </w:rPr>
        <w:t>n evidence-</w:t>
      </w:r>
      <w:r w:rsidR="00D04E8E">
        <w:rPr>
          <w:rFonts w:asciiTheme="minorHAnsi" w:hAnsiTheme="minorHAnsi"/>
        </w:rPr>
        <w:t>based,</w:t>
      </w:r>
      <w:r w:rsidR="00D04E8E" w:rsidRPr="00B27731">
        <w:rPr>
          <w:rFonts w:asciiTheme="minorHAnsi" w:hAnsiTheme="minorHAnsi"/>
        </w:rPr>
        <w:t xml:space="preserve"> positive</w:t>
      </w:r>
      <w:r w:rsidRPr="00B27731">
        <w:rPr>
          <w:rFonts w:asciiTheme="minorHAnsi" w:hAnsiTheme="minorHAnsi"/>
        </w:rPr>
        <w:t xml:space="preserve">, </w:t>
      </w:r>
      <w:r w:rsidR="00045AE3">
        <w:rPr>
          <w:rFonts w:asciiTheme="minorHAnsi" w:hAnsiTheme="minorHAnsi"/>
        </w:rPr>
        <w:t xml:space="preserve">and </w:t>
      </w:r>
      <w:r w:rsidRPr="00B27731">
        <w:rPr>
          <w:rFonts w:asciiTheme="minorHAnsi" w:hAnsiTheme="minorHAnsi"/>
        </w:rPr>
        <w:t xml:space="preserve">calm approach to challenges that may be encountered from time to time. Every effort is made to ensure that the classroom and school environment is enriched with frequent opportunities for </w:t>
      </w:r>
      <w:r w:rsidR="009E2B48" w:rsidRPr="00B27731">
        <w:rPr>
          <w:rFonts w:asciiTheme="minorHAnsi" w:hAnsiTheme="minorHAnsi"/>
        </w:rPr>
        <w:t>pupils</w:t>
      </w:r>
      <w:r w:rsidRPr="00B27731">
        <w:rPr>
          <w:rFonts w:asciiTheme="minorHAnsi" w:hAnsiTheme="minorHAnsi"/>
        </w:rPr>
        <w:t xml:space="preserve"> and staff to encounter social praise, reinforcement and acknowledgement for achievements and to experience a varied schedule of activities to be enjoyed across the school day.</w:t>
      </w:r>
    </w:p>
    <w:p w14:paraId="73719550" w14:textId="77777777" w:rsidR="00CE4BEB" w:rsidRDefault="00CE4BEB" w:rsidP="00B27731">
      <w:pPr>
        <w:spacing w:line="276" w:lineRule="auto"/>
        <w:jc w:val="both"/>
        <w:rPr>
          <w:rFonts w:asciiTheme="minorHAnsi" w:hAnsiTheme="minorHAnsi"/>
        </w:rPr>
      </w:pPr>
    </w:p>
    <w:p w14:paraId="358EB184" w14:textId="77DFD754" w:rsidR="00CE4BEB" w:rsidRPr="00CE4BEB" w:rsidRDefault="00C054DB" w:rsidP="1A4175F5">
      <w:pPr>
        <w:spacing w:line="276" w:lineRule="auto"/>
        <w:jc w:val="both"/>
        <w:rPr>
          <w:rFonts w:asciiTheme="minorHAnsi" w:hAnsiTheme="minorHAnsi"/>
          <w:lang w:val="en-IE"/>
        </w:rPr>
      </w:pPr>
      <w:r w:rsidRPr="1A4175F5">
        <w:rPr>
          <w:rFonts w:asciiTheme="minorHAnsi" w:hAnsiTheme="minorHAnsi"/>
        </w:rPr>
        <w:t>The Red Door School’s</w:t>
      </w:r>
      <w:r w:rsidR="00CE4BEB" w:rsidRPr="1A4175F5">
        <w:rPr>
          <w:rFonts w:asciiTheme="minorHAnsi" w:hAnsiTheme="minorHAnsi"/>
        </w:rPr>
        <w:t xml:space="preserve"> approach to Behaviour Support acknowledges that the student’s </w:t>
      </w:r>
      <w:r w:rsidR="00CE4BEB" w:rsidRPr="008505C4">
        <w:rPr>
          <w:rFonts w:asciiTheme="minorHAnsi" w:hAnsiTheme="minorHAnsi"/>
        </w:rPr>
        <w:t xml:space="preserve">behaviours of concern may be linked to </w:t>
      </w:r>
      <w:r w:rsidR="0026590B" w:rsidRPr="008505C4">
        <w:rPr>
          <w:rFonts w:asciiTheme="minorHAnsi" w:hAnsiTheme="minorHAnsi"/>
        </w:rPr>
        <w:t xml:space="preserve">the student’s diagnosis of </w:t>
      </w:r>
      <w:proofErr w:type="gramStart"/>
      <w:r w:rsidR="0026590B" w:rsidRPr="008505C4">
        <w:rPr>
          <w:rFonts w:asciiTheme="minorHAnsi" w:hAnsiTheme="minorHAnsi"/>
        </w:rPr>
        <w:t xml:space="preserve">Autism Spectrum </w:t>
      </w:r>
      <w:r w:rsidR="00907D46" w:rsidRPr="008505C4">
        <w:rPr>
          <w:rFonts w:asciiTheme="minorHAnsi" w:hAnsiTheme="minorHAnsi"/>
        </w:rPr>
        <w:t>Disorder</w:t>
      </w:r>
      <w:proofErr w:type="gramEnd"/>
      <w:r w:rsidR="0026590B" w:rsidRPr="008505C4">
        <w:rPr>
          <w:rFonts w:asciiTheme="minorHAnsi" w:hAnsiTheme="minorHAnsi"/>
        </w:rPr>
        <w:t xml:space="preserve">, </w:t>
      </w:r>
      <w:r w:rsidR="00CE4BEB" w:rsidRPr="008505C4">
        <w:rPr>
          <w:rFonts w:asciiTheme="minorHAnsi" w:hAnsiTheme="minorHAnsi"/>
        </w:rPr>
        <w:t>sensory</w:t>
      </w:r>
      <w:r w:rsidR="006817A6" w:rsidRPr="008505C4">
        <w:rPr>
          <w:rFonts w:asciiTheme="minorHAnsi" w:hAnsiTheme="minorHAnsi"/>
        </w:rPr>
        <w:t xml:space="preserve"> processing issues</w:t>
      </w:r>
      <w:r w:rsidR="00CE4BEB" w:rsidRPr="008505C4">
        <w:rPr>
          <w:rFonts w:asciiTheme="minorHAnsi" w:hAnsiTheme="minorHAnsi"/>
        </w:rPr>
        <w:t xml:space="preserve">, and cognitive abilities of the individual. The school acknowledges that the students may have a dual diagnosis and </w:t>
      </w:r>
      <w:r w:rsidR="00CE4BEB" w:rsidRPr="1A4175F5">
        <w:rPr>
          <w:rFonts w:asciiTheme="minorHAnsi" w:hAnsiTheme="minorHAnsi"/>
        </w:rPr>
        <w:t xml:space="preserve">the impact this may have on </w:t>
      </w:r>
      <w:r w:rsidR="00CE4BEB" w:rsidRPr="1A4175F5">
        <w:rPr>
          <w:rFonts w:asciiTheme="minorHAnsi" w:hAnsiTheme="minorHAnsi"/>
        </w:rPr>
        <w:lastRenderedPageBreak/>
        <w:t xml:space="preserve">behaviour. </w:t>
      </w:r>
      <w:proofErr w:type="gramStart"/>
      <w:r w:rsidR="00CE4BEB" w:rsidRPr="1A4175F5">
        <w:rPr>
          <w:rFonts w:asciiTheme="minorHAnsi" w:hAnsiTheme="minorHAnsi"/>
        </w:rPr>
        <w:t>All of</w:t>
      </w:r>
      <w:proofErr w:type="gramEnd"/>
      <w:r w:rsidR="00CE4BEB" w:rsidRPr="1A4175F5">
        <w:rPr>
          <w:rFonts w:asciiTheme="minorHAnsi" w:hAnsiTheme="minorHAnsi"/>
        </w:rPr>
        <w:t xml:space="preserve"> these factors will be assessed and will inform the approach taken when providing behaviour support for individual students. The school is committed to working with </w:t>
      </w:r>
      <w:r w:rsidR="00C7744A">
        <w:rPr>
          <w:rFonts w:asciiTheme="minorHAnsi" w:hAnsiTheme="minorHAnsi"/>
        </w:rPr>
        <w:t>parent(s)/guardian(s)</w:t>
      </w:r>
      <w:r w:rsidR="00CE4BEB" w:rsidRPr="1A4175F5">
        <w:rPr>
          <w:rFonts w:asciiTheme="minorHAnsi" w:hAnsiTheme="minorHAnsi"/>
        </w:rPr>
        <w:t>s to help reduce behaviours of concern; however, the complex needs of individual students will always inform the ultimate approach adopted.</w:t>
      </w:r>
      <w:r w:rsidR="00CE4BEB" w:rsidRPr="1A4175F5">
        <w:rPr>
          <w:rFonts w:asciiTheme="minorHAnsi" w:hAnsiTheme="minorHAnsi"/>
          <w:lang w:val="en-IE"/>
        </w:rPr>
        <w:t> </w:t>
      </w:r>
    </w:p>
    <w:p w14:paraId="3E3CE9FF" w14:textId="77777777" w:rsidR="00CE4BEB" w:rsidRPr="00CE4BEB" w:rsidRDefault="00CE4BEB" w:rsidP="00CE4BEB">
      <w:pPr>
        <w:spacing w:line="276" w:lineRule="auto"/>
        <w:jc w:val="both"/>
        <w:rPr>
          <w:rFonts w:asciiTheme="minorHAnsi" w:hAnsiTheme="minorHAnsi"/>
          <w:lang w:val="en-IE"/>
        </w:rPr>
      </w:pPr>
      <w:r w:rsidRPr="00CE4BEB">
        <w:rPr>
          <w:rFonts w:asciiTheme="minorHAnsi" w:hAnsiTheme="minorHAnsi"/>
          <w:lang w:val="en-IE"/>
        </w:rPr>
        <w:t> </w:t>
      </w:r>
    </w:p>
    <w:p w14:paraId="1C1085D3" w14:textId="4C437491" w:rsidR="00F66FA1" w:rsidRPr="00123843" w:rsidRDefault="00CE4BEB" w:rsidP="00B27731">
      <w:pPr>
        <w:spacing w:line="276" w:lineRule="auto"/>
        <w:jc w:val="both"/>
        <w:rPr>
          <w:rFonts w:asciiTheme="minorHAnsi" w:hAnsiTheme="minorHAnsi"/>
          <w:lang w:val="en-IE"/>
        </w:rPr>
      </w:pPr>
      <w:r w:rsidRPr="00CE4BEB">
        <w:rPr>
          <w:rFonts w:asciiTheme="minorHAnsi" w:hAnsiTheme="minorHAnsi"/>
        </w:rPr>
        <w:t xml:space="preserve">The school recognises the need to prioritise relationship building activities </w:t>
      </w:r>
      <w:r w:rsidR="00D95A3B">
        <w:rPr>
          <w:rFonts w:asciiTheme="minorHAnsi" w:hAnsiTheme="minorHAnsi"/>
        </w:rPr>
        <w:t>during</w:t>
      </w:r>
      <w:r w:rsidRPr="00CE4BEB">
        <w:rPr>
          <w:rFonts w:asciiTheme="minorHAnsi" w:hAnsiTheme="minorHAnsi"/>
        </w:rPr>
        <w:t xml:space="preserve"> a student’s time in </w:t>
      </w:r>
      <w:r w:rsidR="009375A2">
        <w:rPr>
          <w:rFonts w:asciiTheme="minorHAnsi" w:hAnsiTheme="minorHAnsi"/>
        </w:rPr>
        <w:t>The Red Door School</w:t>
      </w:r>
      <w:r w:rsidRPr="00CE4BEB">
        <w:rPr>
          <w:rFonts w:asciiTheme="minorHAnsi" w:hAnsiTheme="minorHAnsi"/>
        </w:rPr>
        <w:t>. Staff will ensure that demanding tasks are introduced gradually, and that the primary focus initially is to develop a positive rapport with each new student.</w:t>
      </w:r>
      <w:r w:rsidRPr="00CE4BEB">
        <w:rPr>
          <w:rFonts w:asciiTheme="minorHAnsi" w:hAnsiTheme="minorHAnsi"/>
          <w:lang w:val="en-IE"/>
        </w:rPr>
        <w:t> </w:t>
      </w:r>
    </w:p>
    <w:p w14:paraId="7B4E6F45" w14:textId="77777777" w:rsidR="00B824B1" w:rsidRDefault="00B824B1" w:rsidP="00B27731">
      <w:pPr>
        <w:spacing w:line="276" w:lineRule="auto"/>
        <w:jc w:val="both"/>
        <w:rPr>
          <w:rFonts w:asciiTheme="minorHAnsi" w:hAnsiTheme="minorHAnsi"/>
        </w:rPr>
      </w:pPr>
    </w:p>
    <w:p w14:paraId="66B6F32E" w14:textId="351E0E3B" w:rsidR="00A33583" w:rsidRDefault="00A33583" w:rsidP="00B27731">
      <w:pPr>
        <w:spacing w:line="276" w:lineRule="auto"/>
        <w:jc w:val="both"/>
        <w:rPr>
          <w:rFonts w:asciiTheme="minorHAnsi" w:hAnsiTheme="minorHAnsi"/>
        </w:rPr>
      </w:pPr>
    </w:p>
    <w:p w14:paraId="1891B20B" w14:textId="7AF9195C" w:rsidR="00A33583" w:rsidRDefault="00A33583" w:rsidP="00B27731">
      <w:pPr>
        <w:spacing w:line="276" w:lineRule="auto"/>
        <w:jc w:val="both"/>
        <w:rPr>
          <w:rFonts w:asciiTheme="minorHAnsi" w:hAnsiTheme="minorHAnsi"/>
          <w:b/>
          <w:bCs/>
          <w:u w:val="single"/>
        </w:rPr>
      </w:pPr>
      <w:r>
        <w:rPr>
          <w:rFonts w:asciiTheme="minorHAnsi" w:hAnsiTheme="minorHAnsi"/>
          <w:b/>
          <w:bCs/>
          <w:u w:val="single"/>
        </w:rPr>
        <w:t>Least Restrictive Environment</w:t>
      </w:r>
    </w:p>
    <w:p w14:paraId="469226B6" w14:textId="77777777" w:rsidR="00A33583" w:rsidRDefault="00A33583" w:rsidP="00B27731">
      <w:pPr>
        <w:spacing w:line="276" w:lineRule="auto"/>
        <w:jc w:val="both"/>
        <w:rPr>
          <w:rFonts w:asciiTheme="minorHAnsi" w:hAnsiTheme="minorHAnsi"/>
          <w:b/>
          <w:bCs/>
          <w:u w:val="single"/>
        </w:rPr>
      </w:pPr>
    </w:p>
    <w:p w14:paraId="2876F076" w14:textId="7B7588BD" w:rsidR="00A33583" w:rsidRDefault="00A33583" w:rsidP="00B27731">
      <w:pPr>
        <w:spacing w:line="276" w:lineRule="auto"/>
        <w:jc w:val="both"/>
        <w:rPr>
          <w:rFonts w:asciiTheme="minorHAnsi" w:hAnsiTheme="minorHAnsi"/>
        </w:rPr>
      </w:pPr>
      <w:r>
        <w:rPr>
          <w:rFonts w:asciiTheme="minorHAnsi" w:hAnsiTheme="minorHAnsi"/>
        </w:rPr>
        <w:t xml:space="preserve">The Red Door School recognises that there is a wealth of research to support the use of behavioural strategies to decrease behaviours of concern with this cohort of students. However, we adhere strictly to the viewpoint that the least restrictive supports must always </w:t>
      </w:r>
      <w:r w:rsidR="006F508F">
        <w:rPr>
          <w:rFonts w:asciiTheme="minorHAnsi" w:hAnsiTheme="minorHAnsi"/>
        </w:rPr>
        <w:t xml:space="preserve">be used. The Red Door School will support students using antecedent-based strategies first </w:t>
      </w:r>
      <w:r w:rsidR="005650EF">
        <w:rPr>
          <w:rFonts w:asciiTheme="minorHAnsi" w:hAnsiTheme="minorHAnsi"/>
        </w:rPr>
        <w:t>and then, if necessary, use differential reinforcement stra</w:t>
      </w:r>
      <w:r w:rsidR="00F571FF">
        <w:rPr>
          <w:rFonts w:asciiTheme="minorHAnsi" w:hAnsiTheme="minorHAnsi"/>
        </w:rPr>
        <w:t xml:space="preserve">tegies. The Red Door School will </w:t>
      </w:r>
      <w:r w:rsidR="00F571FF">
        <w:rPr>
          <w:rFonts w:asciiTheme="minorHAnsi" w:hAnsiTheme="minorHAnsi"/>
          <w:b/>
          <w:bCs/>
        </w:rPr>
        <w:t xml:space="preserve">never use seclusion, time out, or response cost </w:t>
      </w:r>
      <w:r w:rsidR="00F571FF">
        <w:rPr>
          <w:rFonts w:asciiTheme="minorHAnsi" w:hAnsiTheme="minorHAnsi"/>
        </w:rPr>
        <w:t xml:space="preserve">(removal of earned privileges) in behaviour support plans. It is the position of The Red Door School that we do not implement behaviour reduction procedures on any </w:t>
      </w:r>
      <w:r w:rsidR="007A6B9F">
        <w:rPr>
          <w:rFonts w:asciiTheme="minorHAnsi" w:hAnsiTheme="minorHAnsi"/>
        </w:rPr>
        <w:t>stereotypical behaviour and recognise the calming effect stimming has for many of our students. If a stimming behaviour is self-injurious in nature and reduces the quality of life of a student or their peers, we will activ</w:t>
      </w:r>
      <w:r w:rsidR="00B86CE6">
        <w:rPr>
          <w:rFonts w:asciiTheme="minorHAnsi" w:hAnsiTheme="minorHAnsi"/>
        </w:rPr>
        <w:t xml:space="preserve">ate reinforcement-led strategies to help a young person learn new skills to reduce that behaviour. </w:t>
      </w:r>
    </w:p>
    <w:p w14:paraId="239E3BA3" w14:textId="77777777" w:rsidR="00B86CE6" w:rsidRDefault="00B86CE6" w:rsidP="00B27731">
      <w:pPr>
        <w:spacing w:line="276" w:lineRule="auto"/>
        <w:jc w:val="both"/>
        <w:rPr>
          <w:rFonts w:asciiTheme="minorHAnsi" w:hAnsiTheme="minorHAnsi"/>
        </w:rPr>
      </w:pPr>
    </w:p>
    <w:p w14:paraId="21EFE8BD" w14:textId="77777777" w:rsidR="002C4A84" w:rsidRPr="00226A0F" w:rsidRDefault="002C4A84" w:rsidP="002C4A84">
      <w:pPr>
        <w:spacing w:line="276" w:lineRule="auto"/>
        <w:jc w:val="both"/>
        <w:rPr>
          <w:rFonts w:asciiTheme="minorHAnsi" w:hAnsiTheme="minorHAnsi"/>
          <w:b/>
          <w:bCs/>
          <w:u w:val="single"/>
        </w:rPr>
      </w:pPr>
      <w:r w:rsidRPr="00226A0F">
        <w:rPr>
          <w:rFonts w:asciiTheme="minorHAnsi" w:hAnsiTheme="minorHAnsi"/>
          <w:b/>
          <w:bCs/>
          <w:u w:val="single"/>
        </w:rPr>
        <w:t>Examples of strategies widely used and encouraged to address behaviour of concern:</w:t>
      </w:r>
    </w:p>
    <w:p w14:paraId="4E4DCDBA" w14:textId="70AD4E99" w:rsidR="002C4A84" w:rsidRDefault="002C4A84" w:rsidP="002C4A84">
      <w:pPr>
        <w:pStyle w:val="ListParagraph"/>
        <w:numPr>
          <w:ilvl w:val="0"/>
          <w:numId w:val="21"/>
        </w:numPr>
        <w:spacing w:line="276" w:lineRule="auto"/>
        <w:jc w:val="both"/>
        <w:rPr>
          <w:rFonts w:asciiTheme="minorHAnsi" w:hAnsiTheme="minorHAnsi"/>
        </w:rPr>
      </w:pPr>
      <w:r w:rsidRPr="00226A0F">
        <w:rPr>
          <w:rFonts w:asciiTheme="minorHAnsi" w:hAnsiTheme="minorHAnsi"/>
        </w:rPr>
        <w:t xml:space="preserve">Rich, reinforcing and </w:t>
      </w:r>
      <w:r w:rsidR="001B63C1" w:rsidRPr="00226A0F">
        <w:rPr>
          <w:rFonts w:asciiTheme="minorHAnsi" w:hAnsiTheme="minorHAnsi"/>
        </w:rPr>
        <w:t xml:space="preserve">positive </w:t>
      </w:r>
      <w:r w:rsidR="001B63C1">
        <w:rPr>
          <w:rFonts w:asciiTheme="minorHAnsi" w:hAnsiTheme="minorHAnsi"/>
        </w:rPr>
        <w:t>learning</w:t>
      </w:r>
      <w:r w:rsidRPr="00226A0F">
        <w:rPr>
          <w:rFonts w:asciiTheme="minorHAnsi" w:hAnsiTheme="minorHAnsi"/>
        </w:rPr>
        <w:t xml:space="preserve"> environment.</w:t>
      </w:r>
    </w:p>
    <w:p w14:paraId="7C48C49E" w14:textId="77777777" w:rsidR="002C4A84" w:rsidRDefault="002C4A84" w:rsidP="002C4A84">
      <w:pPr>
        <w:pStyle w:val="ListParagraph"/>
        <w:numPr>
          <w:ilvl w:val="0"/>
          <w:numId w:val="21"/>
        </w:numPr>
        <w:spacing w:line="276" w:lineRule="auto"/>
        <w:jc w:val="both"/>
        <w:rPr>
          <w:rFonts w:asciiTheme="minorHAnsi" w:hAnsiTheme="minorHAnsi"/>
        </w:rPr>
      </w:pPr>
      <w:r w:rsidRPr="00226A0F">
        <w:rPr>
          <w:rFonts w:asciiTheme="minorHAnsi" w:hAnsiTheme="minorHAnsi"/>
        </w:rPr>
        <w:t>Relationship building prioritised before demands introduced and throughout every</w:t>
      </w:r>
      <w:r>
        <w:rPr>
          <w:rFonts w:asciiTheme="minorHAnsi" w:hAnsiTheme="minorHAnsi"/>
        </w:rPr>
        <w:t xml:space="preserve"> </w:t>
      </w:r>
      <w:r w:rsidRPr="00226A0F">
        <w:rPr>
          <w:rFonts w:asciiTheme="minorHAnsi" w:hAnsiTheme="minorHAnsi"/>
        </w:rPr>
        <w:t>interaction.</w:t>
      </w:r>
    </w:p>
    <w:p w14:paraId="271A5555" w14:textId="77777777" w:rsidR="002C4A84" w:rsidRDefault="002C4A84" w:rsidP="002C4A84">
      <w:pPr>
        <w:pStyle w:val="ListParagraph"/>
        <w:numPr>
          <w:ilvl w:val="0"/>
          <w:numId w:val="21"/>
        </w:numPr>
        <w:spacing w:line="276" w:lineRule="auto"/>
        <w:jc w:val="both"/>
        <w:rPr>
          <w:rFonts w:asciiTheme="minorHAnsi" w:hAnsiTheme="minorHAnsi"/>
        </w:rPr>
      </w:pPr>
      <w:r w:rsidRPr="00226A0F">
        <w:rPr>
          <w:rFonts w:asciiTheme="minorHAnsi" w:hAnsiTheme="minorHAnsi"/>
        </w:rPr>
        <w:t>Structured, predictable activities</w:t>
      </w:r>
    </w:p>
    <w:p w14:paraId="1115CD71" w14:textId="77777777" w:rsidR="002C4A84" w:rsidRDefault="002C4A84" w:rsidP="002C4A84">
      <w:pPr>
        <w:pStyle w:val="ListParagraph"/>
        <w:numPr>
          <w:ilvl w:val="0"/>
          <w:numId w:val="21"/>
        </w:numPr>
        <w:spacing w:line="276" w:lineRule="auto"/>
        <w:jc w:val="both"/>
        <w:rPr>
          <w:rFonts w:asciiTheme="minorHAnsi" w:hAnsiTheme="minorHAnsi"/>
        </w:rPr>
      </w:pPr>
      <w:r w:rsidRPr="00226A0F">
        <w:rPr>
          <w:rFonts w:asciiTheme="minorHAnsi" w:hAnsiTheme="minorHAnsi"/>
        </w:rPr>
        <w:t>High visual environment</w:t>
      </w:r>
    </w:p>
    <w:p w14:paraId="7A6DA9A2" w14:textId="77777777" w:rsidR="002C4A84" w:rsidRDefault="002C4A84" w:rsidP="002C4A84">
      <w:pPr>
        <w:pStyle w:val="ListParagraph"/>
        <w:numPr>
          <w:ilvl w:val="0"/>
          <w:numId w:val="21"/>
        </w:numPr>
        <w:spacing w:line="276" w:lineRule="auto"/>
        <w:jc w:val="both"/>
        <w:rPr>
          <w:rFonts w:asciiTheme="minorHAnsi" w:hAnsiTheme="minorHAnsi"/>
        </w:rPr>
      </w:pPr>
      <w:r w:rsidRPr="00226A0F">
        <w:rPr>
          <w:rFonts w:asciiTheme="minorHAnsi" w:hAnsiTheme="minorHAnsi"/>
        </w:rPr>
        <w:t>Large degree of choice available</w:t>
      </w:r>
    </w:p>
    <w:p w14:paraId="33EFC602" w14:textId="77777777" w:rsidR="002C4A84" w:rsidRDefault="002C4A84" w:rsidP="002C4A84">
      <w:pPr>
        <w:pStyle w:val="ListParagraph"/>
        <w:numPr>
          <w:ilvl w:val="0"/>
          <w:numId w:val="21"/>
        </w:numPr>
        <w:spacing w:line="276" w:lineRule="auto"/>
        <w:jc w:val="both"/>
        <w:rPr>
          <w:rFonts w:asciiTheme="minorHAnsi" w:hAnsiTheme="minorHAnsi"/>
        </w:rPr>
      </w:pPr>
      <w:r w:rsidRPr="00226A0F">
        <w:rPr>
          <w:rFonts w:asciiTheme="minorHAnsi" w:hAnsiTheme="minorHAnsi"/>
        </w:rPr>
        <w:t>Regular sensory breaks and sensory activities available</w:t>
      </w:r>
    </w:p>
    <w:p w14:paraId="268E0062" w14:textId="77777777" w:rsidR="002C4A84" w:rsidRDefault="002C4A84" w:rsidP="002C4A84">
      <w:pPr>
        <w:pStyle w:val="ListParagraph"/>
        <w:numPr>
          <w:ilvl w:val="0"/>
          <w:numId w:val="21"/>
        </w:numPr>
        <w:spacing w:line="276" w:lineRule="auto"/>
        <w:jc w:val="both"/>
        <w:rPr>
          <w:rFonts w:asciiTheme="minorHAnsi" w:hAnsiTheme="minorHAnsi"/>
        </w:rPr>
      </w:pPr>
      <w:r w:rsidRPr="00226A0F">
        <w:rPr>
          <w:rFonts w:asciiTheme="minorHAnsi" w:hAnsiTheme="minorHAnsi"/>
        </w:rPr>
        <w:t>Activities match needs and are of high interest.</w:t>
      </w:r>
    </w:p>
    <w:p w14:paraId="44CB9054" w14:textId="77777777" w:rsidR="002C4A84" w:rsidRDefault="002C4A84" w:rsidP="002C4A84">
      <w:pPr>
        <w:pStyle w:val="ListParagraph"/>
        <w:numPr>
          <w:ilvl w:val="0"/>
          <w:numId w:val="21"/>
        </w:numPr>
        <w:spacing w:line="276" w:lineRule="auto"/>
        <w:jc w:val="both"/>
        <w:rPr>
          <w:rFonts w:asciiTheme="minorHAnsi" w:hAnsiTheme="minorHAnsi"/>
        </w:rPr>
      </w:pPr>
      <w:r w:rsidRPr="00226A0F">
        <w:rPr>
          <w:rFonts w:asciiTheme="minorHAnsi" w:hAnsiTheme="minorHAnsi"/>
        </w:rPr>
        <w:t>Calm/low arousal setting</w:t>
      </w:r>
    </w:p>
    <w:p w14:paraId="31DC1ABD" w14:textId="77777777" w:rsidR="002C4A84" w:rsidRDefault="002C4A84" w:rsidP="002C4A84">
      <w:pPr>
        <w:pStyle w:val="ListParagraph"/>
        <w:numPr>
          <w:ilvl w:val="0"/>
          <w:numId w:val="21"/>
        </w:numPr>
        <w:spacing w:line="276" w:lineRule="auto"/>
        <w:jc w:val="both"/>
        <w:rPr>
          <w:rFonts w:asciiTheme="minorHAnsi" w:hAnsiTheme="minorHAnsi"/>
        </w:rPr>
      </w:pPr>
      <w:r w:rsidRPr="00226A0F">
        <w:rPr>
          <w:rFonts w:asciiTheme="minorHAnsi" w:hAnsiTheme="minorHAnsi"/>
        </w:rPr>
        <w:t>Triggering antecedents removed (where possible)</w:t>
      </w:r>
    </w:p>
    <w:p w14:paraId="3E597EEC" w14:textId="77777777" w:rsidR="002C4A84" w:rsidRDefault="002C4A84" w:rsidP="002C4A84">
      <w:pPr>
        <w:pStyle w:val="ListParagraph"/>
        <w:numPr>
          <w:ilvl w:val="0"/>
          <w:numId w:val="21"/>
        </w:numPr>
        <w:spacing w:line="276" w:lineRule="auto"/>
        <w:jc w:val="both"/>
        <w:rPr>
          <w:rFonts w:asciiTheme="minorHAnsi" w:hAnsiTheme="minorHAnsi"/>
        </w:rPr>
      </w:pPr>
      <w:r w:rsidRPr="00226A0F">
        <w:rPr>
          <w:rFonts w:asciiTheme="minorHAnsi" w:hAnsiTheme="minorHAnsi"/>
        </w:rPr>
        <w:t>Teaching replacement skills to behaviours of concern, e.g. functional communication</w:t>
      </w:r>
    </w:p>
    <w:p w14:paraId="2A22D0F0" w14:textId="77777777" w:rsidR="002C4A84" w:rsidRDefault="002C4A84" w:rsidP="002C4A84">
      <w:pPr>
        <w:pStyle w:val="ListParagraph"/>
        <w:numPr>
          <w:ilvl w:val="0"/>
          <w:numId w:val="21"/>
        </w:numPr>
        <w:spacing w:line="276" w:lineRule="auto"/>
        <w:jc w:val="both"/>
        <w:rPr>
          <w:rFonts w:asciiTheme="minorHAnsi" w:hAnsiTheme="minorHAnsi"/>
        </w:rPr>
      </w:pPr>
      <w:r w:rsidRPr="00226A0F">
        <w:rPr>
          <w:rFonts w:asciiTheme="minorHAnsi" w:hAnsiTheme="minorHAnsi"/>
        </w:rPr>
        <w:t>Non-contingent reinforcement – lots of reinforcement freely available in the learning</w:t>
      </w:r>
      <w:r>
        <w:rPr>
          <w:rFonts w:asciiTheme="minorHAnsi" w:hAnsiTheme="minorHAnsi"/>
        </w:rPr>
        <w:t xml:space="preserve"> </w:t>
      </w:r>
      <w:r w:rsidRPr="00226A0F">
        <w:rPr>
          <w:rFonts w:asciiTheme="minorHAnsi" w:hAnsiTheme="minorHAnsi"/>
        </w:rPr>
        <w:t>environment</w:t>
      </w:r>
    </w:p>
    <w:p w14:paraId="4ECDFDA6" w14:textId="77777777" w:rsidR="008A64F3" w:rsidRDefault="002C4A84" w:rsidP="002C4A84">
      <w:pPr>
        <w:pStyle w:val="ListParagraph"/>
        <w:numPr>
          <w:ilvl w:val="0"/>
          <w:numId w:val="21"/>
        </w:numPr>
        <w:spacing w:line="276" w:lineRule="auto"/>
        <w:jc w:val="both"/>
        <w:rPr>
          <w:rFonts w:asciiTheme="minorHAnsi" w:hAnsiTheme="minorHAnsi"/>
        </w:rPr>
      </w:pPr>
      <w:r w:rsidRPr="00226A0F">
        <w:rPr>
          <w:rFonts w:asciiTheme="minorHAnsi" w:hAnsiTheme="minorHAnsi"/>
        </w:rPr>
        <w:t>Differential reinforcement strategies</w:t>
      </w:r>
    </w:p>
    <w:p w14:paraId="036C03A9" w14:textId="599E1BFB" w:rsidR="00B86CE6" w:rsidRPr="00226A0F" w:rsidRDefault="002C4A84" w:rsidP="00226A0F">
      <w:pPr>
        <w:pStyle w:val="ListParagraph"/>
        <w:numPr>
          <w:ilvl w:val="0"/>
          <w:numId w:val="21"/>
        </w:numPr>
        <w:spacing w:line="276" w:lineRule="auto"/>
        <w:jc w:val="both"/>
        <w:rPr>
          <w:rFonts w:asciiTheme="minorHAnsi" w:hAnsiTheme="minorHAnsi"/>
        </w:rPr>
      </w:pPr>
      <w:r w:rsidRPr="00226A0F">
        <w:rPr>
          <w:rFonts w:asciiTheme="minorHAnsi" w:hAnsiTheme="minorHAnsi"/>
        </w:rPr>
        <w:lastRenderedPageBreak/>
        <w:t>Function-based multi</w:t>
      </w:r>
      <w:r w:rsidR="00253B85">
        <w:rPr>
          <w:rFonts w:asciiTheme="minorHAnsi" w:hAnsiTheme="minorHAnsi"/>
        </w:rPr>
        <w:t xml:space="preserve">-element behaviour support plans that prioritise proactive strategies. </w:t>
      </w:r>
    </w:p>
    <w:p w14:paraId="27DF3FE1" w14:textId="0B8AEDBF" w:rsidR="002B6C0D" w:rsidRDefault="002B6C0D" w:rsidP="00B27731">
      <w:pPr>
        <w:spacing w:line="276" w:lineRule="auto"/>
        <w:jc w:val="both"/>
        <w:rPr>
          <w:rFonts w:asciiTheme="minorHAnsi" w:hAnsiTheme="minorHAnsi"/>
        </w:rPr>
      </w:pPr>
    </w:p>
    <w:p w14:paraId="68BFF62B" w14:textId="77777777" w:rsidR="00EB7369" w:rsidRPr="00226A0F" w:rsidRDefault="00EB7369" w:rsidP="00EB7369">
      <w:pPr>
        <w:spacing w:line="276" w:lineRule="auto"/>
        <w:jc w:val="both"/>
        <w:rPr>
          <w:rFonts w:asciiTheme="minorHAnsi" w:hAnsiTheme="minorHAnsi"/>
          <w:b/>
          <w:bCs/>
          <w:u w:val="single"/>
        </w:rPr>
      </w:pPr>
      <w:r w:rsidRPr="00226A0F">
        <w:rPr>
          <w:rFonts w:asciiTheme="minorHAnsi" w:hAnsiTheme="minorHAnsi"/>
          <w:b/>
          <w:bCs/>
          <w:u w:val="single"/>
        </w:rPr>
        <w:t>Prohibited Practices</w:t>
      </w:r>
    </w:p>
    <w:p w14:paraId="2753BCDE" w14:textId="77777777" w:rsidR="00EB7369" w:rsidRPr="00EB7369" w:rsidRDefault="00EB7369" w:rsidP="00EB7369">
      <w:pPr>
        <w:spacing w:line="276" w:lineRule="auto"/>
        <w:jc w:val="both"/>
        <w:rPr>
          <w:rFonts w:asciiTheme="minorHAnsi" w:hAnsiTheme="minorHAnsi"/>
        </w:rPr>
      </w:pPr>
      <w:r w:rsidRPr="00EB7369">
        <w:rPr>
          <w:rFonts w:asciiTheme="minorHAnsi" w:hAnsiTheme="minorHAnsi"/>
        </w:rPr>
        <w:t>Prohibited practices, which are criminal offences and civil wrongs, may lead to legal action.</w:t>
      </w:r>
    </w:p>
    <w:p w14:paraId="5281640B" w14:textId="77777777" w:rsidR="00EB7369" w:rsidRDefault="00EB7369" w:rsidP="00EB7369">
      <w:pPr>
        <w:spacing w:line="276" w:lineRule="auto"/>
        <w:jc w:val="both"/>
        <w:rPr>
          <w:rFonts w:asciiTheme="minorHAnsi" w:hAnsiTheme="minorHAnsi"/>
        </w:rPr>
      </w:pPr>
      <w:r w:rsidRPr="00EB7369">
        <w:rPr>
          <w:rFonts w:asciiTheme="minorHAnsi" w:hAnsiTheme="minorHAnsi"/>
        </w:rPr>
        <w:t>Prohibited Practices include those that may not be unlawful but are unethical.</w:t>
      </w:r>
    </w:p>
    <w:p w14:paraId="3029AC44" w14:textId="77777777" w:rsidR="00EB7369" w:rsidRPr="00EB7369" w:rsidRDefault="00EB7369" w:rsidP="00EB7369">
      <w:pPr>
        <w:spacing w:line="276" w:lineRule="auto"/>
        <w:jc w:val="both"/>
        <w:rPr>
          <w:rFonts w:asciiTheme="minorHAnsi" w:hAnsiTheme="minorHAnsi"/>
        </w:rPr>
      </w:pPr>
    </w:p>
    <w:p w14:paraId="48E7DA34" w14:textId="77777777" w:rsidR="00EB7369" w:rsidRPr="00EB7369" w:rsidRDefault="00EB7369" w:rsidP="00EB7369">
      <w:pPr>
        <w:spacing w:line="276" w:lineRule="auto"/>
        <w:jc w:val="both"/>
        <w:rPr>
          <w:rFonts w:asciiTheme="minorHAnsi" w:hAnsiTheme="minorHAnsi"/>
        </w:rPr>
      </w:pPr>
      <w:r w:rsidRPr="00EB7369">
        <w:rPr>
          <w:rFonts w:asciiTheme="minorHAnsi" w:hAnsiTheme="minorHAnsi"/>
        </w:rPr>
        <w:t>Prohibited Practices include those that:</w:t>
      </w:r>
    </w:p>
    <w:p w14:paraId="7AF789E1" w14:textId="77777777" w:rsidR="00EB7369" w:rsidRDefault="00EB7369" w:rsidP="00EB7369">
      <w:pPr>
        <w:pStyle w:val="ListParagraph"/>
        <w:numPr>
          <w:ilvl w:val="0"/>
          <w:numId w:val="28"/>
        </w:numPr>
        <w:spacing w:line="276" w:lineRule="auto"/>
        <w:jc w:val="both"/>
        <w:rPr>
          <w:rFonts w:asciiTheme="minorHAnsi" w:hAnsiTheme="minorHAnsi"/>
        </w:rPr>
      </w:pPr>
      <w:r w:rsidRPr="00226A0F">
        <w:rPr>
          <w:rFonts w:asciiTheme="minorHAnsi" w:hAnsiTheme="minorHAnsi"/>
        </w:rPr>
        <w:t>Cause physical pain or serious discomfort.</w:t>
      </w:r>
    </w:p>
    <w:p w14:paraId="1E635C96" w14:textId="77777777" w:rsidR="00EB7369" w:rsidRDefault="00EB7369" w:rsidP="00EB7369">
      <w:pPr>
        <w:pStyle w:val="ListParagraph"/>
        <w:numPr>
          <w:ilvl w:val="0"/>
          <w:numId w:val="28"/>
        </w:numPr>
        <w:spacing w:line="276" w:lineRule="auto"/>
        <w:jc w:val="both"/>
        <w:rPr>
          <w:rFonts w:asciiTheme="minorHAnsi" w:hAnsiTheme="minorHAnsi"/>
        </w:rPr>
      </w:pPr>
      <w:r w:rsidRPr="00226A0F">
        <w:rPr>
          <w:rFonts w:asciiTheme="minorHAnsi" w:hAnsiTheme="minorHAnsi"/>
        </w:rPr>
        <w:t>Restrict access to basic needs or supports.</w:t>
      </w:r>
    </w:p>
    <w:p w14:paraId="5D67943C" w14:textId="77777777" w:rsidR="00EB7369" w:rsidRDefault="00EB7369" w:rsidP="00EB7369">
      <w:pPr>
        <w:pStyle w:val="ListParagraph"/>
        <w:numPr>
          <w:ilvl w:val="0"/>
          <w:numId w:val="28"/>
        </w:numPr>
        <w:spacing w:line="276" w:lineRule="auto"/>
        <w:jc w:val="both"/>
        <w:rPr>
          <w:rFonts w:asciiTheme="minorHAnsi" w:hAnsiTheme="minorHAnsi"/>
        </w:rPr>
      </w:pPr>
      <w:r w:rsidRPr="00226A0F">
        <w:rPr>
          <w:rFonts w:asciiTheme="minorHAnsi" w:hAnsiTheme="minorHAnsi"/>
        </w:rPr>
        <w:t>Are degrading or demeaning to the pupils.</w:t>
      </w:r>
    </w:p>
    <w:p w14:paraId="22754191" w14:textId="4700838F" w:rsidR="00EB7369" w:rsidRDefault="00EB7369" w:rsidP="00EB7369">
      <w:pPr>
        <w:pStyle w:val="ListParagraph"/>
        <w:numPr>
          <w:ilvl w:val="0"/>
          <w:numId w:val="28"/>
        </w:numPr>
        <w:spacing w:line="276" w:lineRule="auto"/>
        <w:jc w:val="both"/>
        <w:rPr>
          <w:rFonts w:asciiTheme="minorHAnsi" w:hAnsiTheme="minorHAnsi"/>
        </w:rPr>
      </w:pPr>
      <w:r w:rsidRPr="00226A0F">
        <w:rPr>
          <w:rFonts w:asciiTheme="minorHAnsi" w:hAnsiTheme="minorHAnsi"/>
        </w:rPr>
        <w:t>Are aversive.</w:t>
      </w:r>
      <w:r w:rsidR="00D663F2">
        <w:rPr>
          <w:rFonts w:asciiTheme="minorHAnsi" w:hAnsiTheme="minorHAnsi"/>
        </w:rPr>
        <w:t xml:space="preserve"> </w:t>
      </w:r>
    </w:p>
    <w:p w14:paraId="7A66E977" w14:textId="02EEE935" w:rsidR="00EB7369" w:rsidRPr="00226A0F" w:rsidRDefault="00EB7369" w:rsidP="00226A0F">
      <w:pPr>
        <w:pStyle w:val="ListParagraph"/>
        <w:numPr>
          <w:ilvl w:val="0"/>
          <w:numId w:val="28"/>
        </w:numPr>
        <w:spacing w:line="276" w:lineRule="auto"/>
        <w:jc w:val="both"/>
        <w:rPr>
          <w:rFonts w:asciiTheme="minorHAnsi" w:hAnsiTheme="minorHAnsi"/>
        </w:rPr>
      </w:pPr>
      <w:r w:rsidRPr="00226A0F">
        <w:rPr>
          <w:rFonts w:asciiTheme="minorHAnsi" w:hAnsiTheme="minorHAnsi"/>
        </w:rPr>
        <w:t>Are unethical.</w:t>
      </w:r>
    </w:p>
    <w:p w14:paraId="591761B5" w14:textId="4C9374A1" w:rsidR="00EB7369" w:rsidRPr="00EB7369" w:rsidRDefault="00EB7369" w:rsidP="00EB7369">
      <w:pPr>
        <w:spacing w:line="276" w:lineRule="auto"/>
        <w:jc w:val="both"/>
        <w:rPr>
          <w:rFonts w:asciiTheme="minorHAnsi" w:hAnsiTheme="minorHAnsi"/>
        </w:rPr>
      </w:pPr>
    </w:p>
    <w:p w14:paraId="710C30BF" w14:textId="77777777" w:rsidR="00EB7369" w:rsidRPr="00EB7369" w:rsidRDefault="00EB7369" w:rsidP="00EB7369">
      <w:pPr>
        <w:spacing w:line="276" w:lineRule="auto"/>
        <w:jc w:val="both"/>
        <w:rPr>
          <w:rFonts w:asciiTheme="minorHAnsi" w:hAnsiTheme="minorHAnsi"/>
        </w:rPr>
      </w:pPr>
      <w:r w:rsidRPr="00EB7369">
        <w:rPr>
          <w:rFonts w:asciiTheme="minorHAnsi" w:hAnsiTheme="minorHAnsi"/>
        </w:rPr>
        <w:t>The safety, dignity &amp; welfare of pupils are always prioritised. Aversive stimuli, which can</w:t>
      </w:r>
    </w:p>
    <w:p w14:paraId="7BB700FA" w14:textId="77777777" w:rsidR="00EB7369" w:rsidRPr="00EB7369" w:rsidRDefault="00EB7369" w:rsidP="00EB7369">
      <w:pPr>
        <w:spacing w:line="276" w:lineRule="auto"/>
        <w:jc w:val="both"/>
        <w:rPr>
          <w:rFonts w:asciiTheme="minorHAnsi" w:hAnsiTheme="minorHAnsi"/>
        </w:rPr>
      </w:pPr>
      <w:r w:rsidRPr="00EB7369">
        <w:rPr>
          <w:rFonts w:asciiTheme="minorHAnsi" w:hAnsiTheme="minorHAnsi"/>
        </w:rPr>
        <w:t>include sounds, smells, tastes, visual images, or physical sensations that cause pain/overall</w:t>
      </w:r>
    </w:p>
    <w:p w14:paraId="6BCF81E4" w14:textId="787F06E8" w:rsidR="002B6C0D" w:rsidRDefault="00EB7369" w:rsidP="00EB7369">
      <w:pPr>
        <w:spacing w:line="276" w:lineRule="auto"/>
        <w:jc w:val="both"/>
        <w:rPr>
          <w:rFonts w:asciiTheme="minorHAnsi" w:hAnsiTheme="minorHAnsi"/>
        </w:rPr>
      </w:pPr>
      <w:r w:rsidRPr="00EB7369">
        <w:rPr>
          <w:rFonts w:asciiTheme="minorHAnsi" w:hAnsiTheme="minorHAnsi"/>
        </w:rPr>
        <w:t xml:space="preserve">discomfort </w:t>
      </w:r>
      <w:proofErr w:type="gramStart"/>
      <w:r w:rsidRPr="00EB7369">
        <w:rPr>
          <w:rFonts w:asciiTheme="minorHAnsi" w:hAnsiTheme="minorHAnsi"/>
        </w:rPr>
        <w:t>are</w:t>
      </w:r>
      <w:proofErr w:type="gramEnd"/>
      <w:r w:rsidRPr="00EB7369">
        <w:rPr>
          <w:rFonts w:asciiTheme="minorHAnsi" w:hAnsiTheme="minorHAnsi"/>
        </w:rPr>
        <w:t xml:space="preserve"> strictly prohibited at </w:t>
      </w:r>
      <w:r>
        <w:rPr>
          <w:rFonts w:asciiTheme="minorHAnsi" w:hAnsiTheme="minorHAnsi"/>
        </w:rPr>
        <w:t>The Red Door School</w:t>
      </w:r>
      <w:r w:rsidR="00993AE4">
        <w:rPr>
          <w:rFonts w:asciiTheme="minorHAnsi" w:hAnsiTheme="minorHAnsi"/>
        </w:rPr>
        <w:t>.</w:t>
      </w:r>
    </w:p>
    <w:p w14:paraId="660097D8" w14:textId="77777777" w:rsidR="00EB7369" w:rsidRDefault="00EB7369" w:rsidP="00EB7369">
      <w:pPr>
        <w:spacing w:line="276" w:lineRule="auto"/>
        <w:jc w:val="both"/>
        <w:rPr>
          <w:rFonts w:asciiTheme="minorHAnsi" w:hAnsiTheme="minorHAnsi"/>
        </w:rPr>
      </w:pPr>
    </w:p>
    <w:p w14:paraId="70EEABFF" w14:textId="77777777" w:rsidR="00B4113B" w:rsidRPr="00226A0F" w:rsidRDefault="00B4113B" w:rsidP="00B4113B">
      <w:pPr>
        <w:spacing w:line="276" w:lineRule="auto"/>
        <w:jc w:val="both"/>
        <w:rPr>
          <w:rFonts w:asciiTheme="minorHAnsi" w:hAnsiTheme="minorHAnsi"/>
          <w:b/>
          <w:bCs/>
          <w:u w:val="single"/>
        </w:rPr>
      </w:pPr>
      <w:r w:rsidRPr="00226A0F">
        <w:rPr>
          <w:rFonts w:asciiTheme="minorHAnsi" w:hAnsiTheme="minorHAnsi"/>
          <w:b/>
          <w:bCs/>
          <w:u w:val="single"/>
        </w:rPr>
        <w:t>Strategies/Incentives</w:t>
      </w:r>
    </w:p>
    <w:p w14:paraId="5230F6A8" w14:textId="5F5D7F49" w:rsidR="00B4113B" w:rsidRDefault="00B4113B" w:rsidP="00B4113B">
      <w:pPr>
        <w:spacing w:line="276" w:lineRule="auto"/>
        <w:jc w:val="both"/>
        <w:rPr>
          <w:rFonts w:asciiTheme="minorHAnsi" w:hAnsiTheme="minorHAnsi"/>
        </w:rPr>
      </w:pPr>
      <w:r w:rsidRPr="00B4113B">
        <w:rPr>
          <w:rFonts w:asciiTheme="minorHAnsi" w:hAnsiTheme="minorHAnsi"/>
        </w:rPr>
        <w:t>Reinforcement strategies may be developed by staff to decrease behaviours of concern and/or</w:t>
      </w:r>
      <w:r>
        <w:rPr>
          <w:rFonts w:asciiTheme="minorHAnsi" w:hAnsiTheme="minorHAnsi"/>
        </w:rPr>
        <w:t xml:space="preserve"> </w:t>
      </w:r>
      <w:r w:rsidRPr="00B4113B">
        <w:rPr>
          <w:rFonts w:asciiTheme="minorHAnsi" w:hAnsiTheme="minorHAnsi"/>
        </w:rPr>
        <w:t>reinforce the teaching of new skills. These may include, but are not limited to, social praise and</w:t>
      </w:r>
      <w:r>
        <w:rPr>
          <w:rFonts w:asciiTheme="minorHAnsi" w:hAnsiTheme="minorHAnsi"/>
        </w:rPr>
        <w:t xml:space="preserve"> </w:t>
      </w:r>
      <w:r w:rsidRPr="00B4113B">
        <w:rPr>
          <w:rFonts w:asciiTheme="minorHAnsi" w:hAnsiTheme="minorHAnsi"/>
        </w:rPr>
        <w:t>acknowledgement; token/points economies to communicate work effort required throughout the</w:t>
      </w:r>
      <w:r>
        <w:rPr>
          <w:rFonts w:asciiTheme="minorHAnsi" w:hAnsiTheme="minorHAnsi"/>
        </w:rPr>
        <w:t xml:space="preserve"> </w:t>
      </w:r>
      <w:r w:rsidRPr="00B4113B">
        <w:rPr>
          <w:rFonts w:asciiTheme="minorHAnsi" w:hAnsiTheme="minorHAnsi"/>
        </w:rPr>
        <w:t>day; and access to preferred items/ activities intermittently throughout the day. Assistance may</w:t>
      </w:r>
      <w:r>
        <w:rPr>
          <w:rFonts w:asciiTheme="minorHAnsi" w:hAnsiTheme="minorHAnsi"/>
        </w:rPr>
        <w:t xml:space="preserve"> </w:t>
      </w:r>
      <w:r w:rsidRPr="00B4113B">
        <w:rPr>
          <w:rFonts w:asciiTheme="minorHAnsi" w:hAnsiTheme="minorHAnsi"/>
        </w:rPr>
        <w:t>be recruited from the on-site behaviour analyst</w:t>
      </w:r>
      <w:r>
        <w:rPr>
          <w:rFonts w:asciiTheme="minorHAnsi" w:hAnsiTheme="minorHAnsi"/>
        </w:rPr>
        <w:t xml:space="preserve"> (Clinical Supervisor)</w:t>
      </w:r>
      <w:r w:rsidRPr="00B4113B">
        <w:rPr>
          <w:rFonts w:asciiTheme="minorHAnsi" w:hAnsiTheme="minorHAnsi"/>
        </w:rPr>
        <w:t xml:space="preserve"> to develop additional reinforcement strategies</w:t>
      </w:r>
      <w:r>
        <w:rPr>
          <w:rFonts w:asciiTheme="minorHAnsi" w:hAnsiTheme="minorHAnsi"/>
        </w:rPr>
        <w:t xml:space="preserve"> </w:t>
      </w:r>
      <w:r w:rsidRPr="00B4113B">
        <w:rPr>
          <w:rFonts w:asciiTheme="minorHAnsi" w:hAnsiTheme="minorHAnsi"/>
        </w:rPr>
        <w:t>as required</w:t>
      </w:r>
    </w:p>
    <w:p w14:paraId="11C63D02" w14:textId="77777777" w:rsidR="004A1187" w:rsidRDefault="004A1187" w:rsidP="00B4113B">
      <w:pPr>
        <w:spacing w:line="276" w:lineRule="auto"/>
        <w:jc w:val="both"/>
        <w:rPr>
          <w:rFonts w:asciiTheme="minorHAnsi" w:hAnsiTheme="minorHAnsi"/>
        </w:rPr>
      </w:pPr>
    </w:p>
    <w:p w14:paraId="75FBE83A" w14:textId="77777777" w:rsidR="004A1187" w:rsidRPr="00B27731" w:rsidRDefault="004A1187" w:rsidP="004A1187">
      <w:pPr>
        <w:spacing w:line="276" w:lineRule="auto"/>
        <w:jc w:val="both"/>
        <w:rPr>
          <w:rFonts w:asciiTheme="minorHAnsi" w:hAnsiTheme="minorHAnsi"/>
          <w:b/>
          <w:u w:val="single"/>
        </w:rPr>
      </w:pPr>
      <w:r w:rsidRPr="00B27731">
        <w:rPr>
          <w:rFonts w:asciiTheme="minorHAnsi" w:hAnsiTheme="minorHAnsi"/>
          <w:b/>
          <w:u w:val="single"/>
        </w:rPr>
        <w:t>Behaviour Support Policy</w:t>
      </w:r>
    </w:p>
    <w:p w14:paraId="5C08F2D4" w14:textId="77777777" w:rsidR="004A1187" w:rsidRPr="00B27731" w:rsidRDefault="004A1187" w:rsidP="004A1187">
      <w:pPr>
        <w:spacing w:line="276" w:lineRule="auto"/>
        <w:jc w:val="both"/>
        <w:rPr>
          <w:rFonts w:asciiTheme="minorHAnsi" w:hAnsiTheme="minorHAnsi"/>
          <w:b/>
          <w:u w:val="single"/>
        </w:rPr>
      </w:pPr>
    </w:p>
    <w:p w14:paraId="5E588F4C" w14:textId="01765AAF" w:rsidR="004A1187" w:rsidRDefault="004A1187" w:rsidP="004A1187">
      <w:pPr>
        <w:spacing w:line="276" w:lineRule="auto"/>
        <w:jc w:val="both"/>
        <w:rPr>
          <w:rFonts w:asciiTheme="minorHAnsi" w:hAnsiTheme="minorHAnsi"/>
        </w:rPr>
      </w:pPr>
      <w:r w:rsidRPr="00B27731">
        <w:rPr>
          <w:rFonts w:asciiTheme="minorHAnsi" w:hAnsiTheme="minorHAnsi"/>
        </w:rPr>
        <w:t xml:space="preserve">All staff at The Red Door School work under The Code of </w:t>
      </w:r>
      <w:r>
        <w:rPr>
          <w:rFonts w:asciiTheme="minorHAnsi" w:hAnsiTheme="minorHAnsi"/>
        </w:rPr>
        <w:t>Conduct for staff</w:t>
      </w:r>
      <w:r w:rsidRPr="00B27731">
        <w:rPr>
          <w:rFonts w:asciiTheme="minorHAnsi" w:hAnsiTheme="minorHAnsi"/>
        </w:rPr>
        <w:t xml:space="preserve"> of The Red Door. All staff members are also trained in evidence-based behaviour support techniques and procedures that are used at The Red Door School. </w:t>
      </w:r>
      <w:r>
        <w:rPr>
          <w:rFonts w:asciiTheme="minorHAnsi" w:hAnsiTheme="minorHAnsi"/>
        </w:rPr>
        <w:t xml:space="preserve">The school adopts a Continuum of Support model which is used </w:t>
      </w:r>
      <w:r w:rsidRPr="00B27731">
        <w:rPr>
          <w:rFonts w:asciiTheme="minorHAnsi" w:hAnsiTheme="minorHAnsi"/>
        </w:rPr>
        <w:t xml:space="preserve">to address behaviour challenges that pupils may display in the classroom. </w:t>
      </w:r>
      <w:r>
        <w:rPr>
          <w:rFonts w:asciiTheme="minorHAnsi" w:hAnsiTheme="minorHAnsi"/>
        </w:rPr>
        <w:t>Positive Behaviour Support strategies for pupils will be developed based on their needs at Classroom Support, School Support or School Support Plus level. Further detail</w:t>
      </w:r>
      <w:r w:rsidR="00EB1B66">
        <w:rPr>
          <w:rFonts w:asciiTheme="minorHAnsi" w:hAnsiTheme="minorHAnsi"/>
        </w:rPr>
        <w:t>s</w:t>
      </w:r>
      <w:r>
        <w:rPr>
          <w:rFonts w:asciiTheme="minorHAnsi" w:hAnsiTheme="minorHAnsi"/>
        </w:rPr>
        <w:t xml:space="preserve"> can be found in The Red Door School Continuum of Support.</w:t>
      </w:r>
    </w:p>
    <w:p w14:paraId="067E401D" w14:textId="77777777" w:rsidR="004A1187" w:rsidRDefault="004A1187" w:rsidP="004A1187">
      <w:pPr>
        <w:spacing w:line="276" w:lineRule="auto"/>
        <w:jc w:val="both"/>
        <w:rPr>
          <w:rFonts w:asciiTheme="minorHAnsi" w:hAnsiTheme="minorHAnsi"/>
        </w:rPr>
      </w:pPr>
    </w:p>
    <w:p w14:paraId="346E426C" w14:textId="77777777" w:rsidR="004A1187" w:rsidRDefault="004A1187" w:rsidP="004A1187">
      <w:pPr>
        <w:spacing w:line="276" w:lineRule="auto"/>
        <w:jc w:val="both"/>
        <w:rPr>
          <w:rFonts w:asciiTheme="minorHAnsi" w:hAnsiTheme="minorHAnsi"/>
        </w:rPr>
      </w:pPr>
      <w:r w:rsidRPr="00B27731">
        <w:rPr>
          <w:rFonts w:asciiTheme="minorHAnsi" w:hAnsiTheme="minorHAnsi"/>
        </w:rPr>
        <w:t xml:space="preserve">Data is collected to monitor, review and adjust </w:t>
      </w:r>
      <w:r>
        <w:rPr>
          <w:rFonts w:asciiTheme="minorHAnsi" w:hAnsiTheme="minorHAnsi"/>
        </w:rPr>
        <w:t xml:space="preserve">classroom/school </w:t>
      </w:r>
      <w:r w:rsidRPr="00B27731">
        <w:rPr>
          <w:rFonts w:asciiTheme="minorHAnsi" w:hAnsiTheme="minorHAnsi"/>
        </w:rPr>
        <w:t>plans</w:t>
      </w:r>
      <w:r>
        <w:rPr>
          <w:rFonts w:asciiTheme="minorHAnsi" w:hAnsiTheme="minorHAnsi"/>
        </w:rPr>
        <w:t xml:space="preserve"> for students</w:t>
      </w:r>
      <w:r w:rsidRPr="00B27731">
        <w:rPr>
          <w:rFonts w:asciiTheme="minorHAnsi" w:hAnsiTheme="minorHAnsi"/>
        </w:rPr>
        <w:t xml:space="preserve">. All </w:t>
      </w:r>
      <w:r>
        <w:rPr>
          <w:rFonts w:asciiTheme="minorHAnsi" w:hAnsiTheme="minorHAnsi"/>
        </w:rPr>
        <w:t xml:space="preserve">classroom/school support </w:t>
      </w:r>
      <w:r w:rsidRPr="00B27731">
        <w:rPr>
          <w:rFonts w:asciiTheme="minorHAnsi" w:hAnsiTheme="minorHAnsi"/>
        </w:rPr>
        <w:t>plans emphasise positive interventions and replacement skills teaching while considering safety for staff and pupils. Crisis management and emergency procedures may be specified in a support plan if deemed necessary.</w:t>
      </w:r>
    </w:p>
    <w:p w14:paraId="5FBBDCBC" w14:textId="77777777" w:rsidR="00671583" w:rsidRDefault="00671583" w:rsidP="004A1187">
      <w:pPr>
        <w:spacing w:line="276" w:lineRule="auto"/>
        <w:jc w:val="both"/>
        <w:rPr>
          <w:rFonts w:asciiTheme="minorHAnsi" w:hAnsiTheme="minorHAnsi"/>
        </w:rPr>
      </w:pPr>
    </w:p>
    <w:p w14:paraId="229CA0E6" w14:textId="77777777" w:rsidR="00150916" w:rsidRDefault="00150916" w:rsidP="004A1187">
      <w:pPr>
        <w:spacing w:line="276" w:lineRule="auto"/>
        <w:jc w:val="both"/>
        <w:rPr>
          <w:rFonts w:asciiTheme="minorHAnsi" w:hAnsiTheme="minorHAnsi"/>
        </w:rPr>
      </w:pPr>
      <w:r w:rsidRPr="00226A0F">
        <w:rPr>
          <w:rFonts w:asciiTheme="minorHAnsi" w:hAnsiTheme="minorHAnsi"/>
          <w:b/>
          <w:bCs/>
          <w:u w:val="single"/>
        </w:rPr>
        <w:t>Medication &amp; Behaviour Support</w:t>
      </w:r>
      <w:r w:rsidRPr="00150916">
        <w:rPr>
          <w:rFonts w:asciiTheme="minorHAnsi" w:hAnsiTheme="minorHAnsi"/>
        </w:rPr>
        <w:t xml:space="preserve"> </w:t>
      </w:r>
    </w:p>
    <w:p w14:paraId="1277FB7B" w14:textId="44F6A308" w:rsidR="00671583" w:rsidRDefault="00C7744A" w:rsidP="004A1187">
      <w:pPr>
        <w:spacing w:line="276" w:lineRule="auto"/>
        <w:jc w:val="both"/>
        <w:rPr>
          <w:rFonts w:asciiTheme="minorHAnsi" w:hAnsiTheme="minorHAnsi"/>
        </w:rPr>
      </w:pPr>
      <w:r>
        <w:rPr>
          <w:rFonts w:asciiTheme="minorHAnsi" w:hAnsiTheme="minorHAnsi"/>
        </w:rPr>
        <w:t>Parent(s)/guardian(s)</w:t>
      </w:r>
      <w:r w:rsidR="00150916" w:rsidRPr="00150916">
        <w:rPr>
          <w:rFonts w:asciiTheme="minorHAnsi" w:hAnsiTheme="minorHAnsi"/>
        </w:rPr>
        <w:t xml:space="preserve">s are asked to inform the school if their child is receiving any regular medication. Where prescribed medications are known to have a behavioural effect, these possible effects will be factored into all behaviour support measures. Changes to medications and/or dosages of medication must be reported to school by </w:t>
      </w:r>
      <w:r>
        <w:rPr>
          <w:rFonts w:asciiTheme="minorHAnsi" w:hAnsiTheme="minorHAnsi"/>
        </w:rPr>
        <w:t>parent(s)/guardian(s)</w:t>
      </w:r>
      <w:r w:rsidR="00150916" w:rsidRPr="00150916">
        <w:rPr>
          <w:rFonts w:asciiTheme="minorHAnsi" w:hAnsiTheme="minorHAnsi"/>
        </w:rPr>
        <w:t>s, and these changes will be recorded in student files.</w:t>
      </w:r>
    </w:p>
    <w:p w14:paraId="28B6D9CF" w14:textId="77777777" w:rsidR="004A1187" w:rsidRDefault="004A1187" w:rsidP="00B4113B">
      <w:pPr>
        <w:spacing w:line="276" w:lineRule="auto"/>
        <w:jc w:val="both"/>
        <w:rPr>
          <w:rFonts w:asciiTheme="minorHAnsi" w:hAnsiTheme="minorHAnsi"/>
        </w:rPr>
      </w:pPr>
    </w:p>
    <w:p w14:paraId="7C4B6415" w14:textId="77777777" w:rsidR="00B440C2" w:rsidRDefault="00B440C2" w:rsidP="00B4113B">
      <w:pPr>
        <w:spacing w:line="276" w:lineRule="auto"/>
        <w:jc w:val="both"/>
        <w:rPr>
          <w:rFonts w:asciiTheme="minorHAnsi" w:hAnsiTheme="minorHAnsi"/>
        </w:rPr>
      </w:pPr>
      <w:r w:rsidRPr="00226A0F">
        <w:rPr>
          <w:rFonts w:asciiTheme="minorHAnsi" w:hAnsiTheme="minorHAnsi"/>
          <w:b/>
          <w:bCs/>
          <w:u w:val="single"/>
        </w:rPr>
        <w:t>Informed Consent</w:t>
      </w:r>
      <w:r w:rsidRPr="00B440C2">
        <w:rPr>
          <w:rFonts w:asciiTheme="minorHAnsi" w:hAnsiTheme="minorHAnsi"/>
        </w:rPr>
        <w:t xml:space="preserve"> </w:t>
      </w:r>
    </w:p>
    <w:p w14:paraId="484D4B78" w14:textId="1DBA7E5A" w:rsidR="00B440C2" w:rsidRDefault="00B440C2" w:rsidP="00B4113B">
      <w:pPr>
        <w:spacing w:line="276" w:lineRule="auto"/>
        <w:jc w:val="both"/>
        <w:rPr>
          <w:rFonts w:asciiTheme="minorHAnsi" w:hAnsiTheme="minorHAnsi"/>
        </w:rPr>
      </w:pPr>
      <w:r w:rsidRPr="00B440C2">
        <w:rPr>
          <w:rFonts w:asciiTheme="minorHAnsi" w:hAnsiTheme="minorHAnsi"/>
        </w:rPr>
        <w:t xml:space="preserve">During the process of scripting a Behaviour Support Plan, the proposed interventions are discussed with the </w:t>
      </w:r>
      <w:r w:rsidR="00C7744A">
        <w:rPr>
          <w:rFonts w:asciiTheme="minorHAnsi" w:hAnsiTheme="minorHAnsi"/>
        </w:rPr>
        <w:t>parent(s)/guardian(s)</w:t>
      </w:r>
      <w:r w:rsidRPr="00B440C2">
        <w:rPr>
          <w:rFonts w:asciiTheme="minorHAnsi" w:hAnsiTheme="minorHAnsi"/>
        </w:rPr>
        <w:t xml:space="preserve">, and they are made aware of all potential outcomes or consequences of any proposed intervention. Consent will be sought in written form. The legal guardians will be presented with a </w:t>
      </w:r>
      <w:r w:rsidR="004B12C6">
        <w:rPr>
          <w:rFonts w:asciiTheme="minorHAnsi" w:hAnsiTheme="minorHAnsi"/>
        </w:rPr>
        <w:t>copy of the</w:t>
      </w:r>
      <w:r w:rsidRPr="00B440C2">
        <w:rPr>
          <w:rFonts w:asciiTheme="minorHAnsi" w:hAnsiTheme="minorHAnsi"/>
        </w:rPr>
        <w:t xml:space="preserve"> behaviour support plan in </w:t>
      </w:r>
      <w:r w:rsidR="00226A0F" w:rsidRPr="00B440C2">
        <w:rPr>
          <w:rFonts w:asciiTheme="minorHAnsi" w:hAnsiTheme="minorHAnsi"/>
        </w:rPr>
        <w:t>question,</w:t>
      </w:r>
      <w:r w:rsidRPr="00B440C2">
        <w:rPr>
          <w:rFonts w:asciiTheme="minorHAnsi" w:hAnsiTheme="minorHAnsi"/>
        </w:rPr>
        <w:t xml:space="preserve"> and their signature will be requested. </w:t>
      </w:r>
    </w:p>
    <w:p w14:paraId="12851EE0" w14:textId="77777777" w:rsidR="00801CAA" w:rsidRPr="00226A0F" w:rsidRDefault="00801CAA" w:rsidP="00B4113B">
      <w:pPr>
        <w:spacing w:line="276" w:lineRule="auto"/>
        <w:jc w:val="both"/>
        <w:rPr>
          <w:rFonts w:asciiTheme="minorHAnsi" w:hAnsiTheme="minorHAnsi"/>
          <w:b/>
          <w:bCs/>
          <w:u w:val="single"/>
        </w:rPr>
      </w:pPr>
    </w:p>
    <w:p w14:paraId="234B03C0" w14:textId="77777777" w:rsidR="00801CAA" w:rsidRPr="00226A0F" w:rsidRDefault="00801CAA" w:rsidP="00801CAA">
      <w:pPr>
        <w:spacing w:line="276" w:lineRule="auto"/>
        <w:jc w:val="both"/>
        <w:rPr>
          <w:rFonts w:asciiTheme="minorHAnsi" w:hAnsiTheme="minorHAnsi"/>
          <w:b/>
          <w:bCs/>
          <w:u w:val="single"/>
        </w:rPr>
      </w:pPr>
      <w:r w:rsidRPr="00226A0F">
        <w:rPr>
          <w:rFonts w:asciiTheme="minorHAnsi" w:hAnsiTheme="minorHAnsi"/>
          <w:b/>
          <w:bCs/>
          <w:u w:val="single"/>
        </w:rPr>
        <w:t>Exceptional behavioural supports</w:t>
      </w:r>
    </w:p>
    <w:p w14:paraId="6293BE4F" w14:textId="63210FE7" w:rsidR="00801CAA" w:rsidRPr="00801CAA" w:rsidRDefault="00801CAA" w:rsidP="00801CAA">
      <w:pPr>
        <w:spacing w:line="276" w:lineRule="auto"/>
        <w:jc w:val="both"/>
        <w:rPr>
          <w:rFonts w:asciiTheme="minorHAnsi" w:hAnsiTheme="minorHAnsi"/>
        </w:rPr>
      </w:pPr>
      <w:r w:rsidRPr="00801CAA">
        <w:rPr>
          <w:rFonts w:asciiTheme="minorHAnsi" w:hAnsiTheme="minorHAnsi"/>
        </w:rPr>
        <w:t>Due to the complex learning and behavioural needs of our student population, a situation may</w:t>
      </w:r>
      <w:r>
        <w:rPr>
          <w:rFonts w:asciiTheme="minorHAnsi" w:hAnsiTheme="minorHAnsi"/>
        </w:rPr>
        <w:t xml:space="preserve"> </w:t>
      </w:r>
      <w:r w:rsidRPr="00801CAA">
        <w:rPr>
          <w:rFonts w:asciiTheme="minorHAnsi" w:hAnsiTheme="minorHAnsi"/>
        </w:rPr>
        <w:t xml:space="preserve">arise where a </w:t>
      </w:r>
      <w:r w:rsidR="00C7744A">
        <w:rPr>
          <w:rFonts w:asciiTheme="minorHAnsi" w:hAnsiTheme="minorHAnsi"/>
        </w:rPr>
        <w:t>parent(s)/guardian(s)</w:t>
      </w:r>
      <w:r w:rsidRPr="00801CAA">
        <w:rPr>
          <w:rFonts w:asciiTheme="minorHAnsi" w:hAnsiTheme="minorHAnsi"/>
        </w:rPr>
        <w:t xml:space="preserve"> cannot be contacted prior to </w:t>
      </w:r>
      <w:proofErr w:type="gramStart"/>
      <w:r w:rsidRPr="00801CAA">
        <w:rPr>
          <w:rFonts w:asciiTheme="minorHAnsi" w:hAnsiTheme="minorHAnsi"/>
        </w:rPr>
        <w:t>a crisis situation</w:t>
      </w:r>
      <w:proofErr w:type="gramEnd"/>
      <w:r w:rsidRPr="00801CAA">
        <w:rPr>
          <w:rFonts w:asciiTheme="minorHAnsi" w:hAnsiTheme="minorHAnsi"/>
        </w:rPr>
        <w:t>. In this event the staff will take</w:t>
      </w:r>
      <w:r>
        <w:rPr>
          <w:rFonts w:asciiTheme="minorHAnsi" w:hAnsiTheme="minorHAnsi"/>
        </w:rPr>
        <w:t xml:space="preserve"> </w:t>
      </w:r>
      <w:r w:rsidRPr="00801CAA">
        <w:rPr>
          <w:rFonts w:asciiTheme="minorHAnsi" w:hAnsiTheme="minorHAnsi"/>
        </w:rPr>
        <w:t xml:space="preserve">the necessary steps to ensure the safety of the student, his/ her </w:t>
      </w:r>
      <w:r>
        <w:rPr>
          <w:rFonts w:asciiTheme="minorHAnsi" w:hAnsiTheme="minorHAnsi"/>
        </w:rPr>
        <w:t>supporting staff</w:t>
      </w:r>
      <w:r w:rsidRPr="00801CAA">
        <w:rPr>
          <w:rFonts w:asciiTheme="minorHAnsi" w:hAnsiTheme="minorHAnsi"/>
        </w:rPr>
        <w:t>, and the other students in</w:t>
      </w:r>
      <w:r>
        <w:rPr>
          <w:rFonts w:asciiTheme="minorHAnsi" w:hAnsiTheme="minorHAnsi"/>
        </w:rPr>
        <w:t xml:space="preserve"> </w:t>
      </w:r>
      <w:r w:rsidRPr="00801CAA">
        <w:rPr>
          <w:rFonts w:asciiTheme="minorHAnsi" w:hAnsiTheme="minorHAnsi"/>
        </w:rPr>
        <w:t>the school. An exceptional response may be required in situations where there is a clear and</w:t>
      </w:r>
      <w:r>
        <w:rPr>
          <w:rFonts w:asciiTheme="minorHAnsi" w:hAnsiTheme="minorHAnsi"/>
        </w:rPr>
        <w:t xml:space="preserve"> </w:t>
      </w:r>
      <w:r w:rsidRPr="00801CAA">
        <w:rPr>
          <w:rFonts w:asciiTheme="minorHAnsi" w:hAnsiTheme="minorHAnsi"/>
        </w:rPr>
        <w:t>immediate risk of harm linked to behaviour(s) and there is no Behaviour Support Plan (BSP) in</w:t>
      </w:r>
      <w:r>
        <w:rPr>
          <w:rFonts w:asciiTheme="minorHAnsi" w:hAnsiTheme="minorHAnsi"/>
        </w:rPr>
        <w:t xml:space="preserve"> </w:t>
      </w:r>
      <w:r w:rsidRPr="00801CAA">
        <w:rPr>
          <w:rFonts w:asciiTheme="minorHAnsi" w:hAnsiTheme="minorHAnsi"/>
        </w:rPr>
        <w:t>place. The risk may impact on the child/ young person or on others. In such circumstances</w:t>
      </w:r>
      <w:r>
        <w:rPr>
          <w:rFonts w:asciiTheme="minorHAnsi" w:hAnsiTheme="minorHAnsi"/>
        </w:rPr>
        <w:t xml:space="preserve"> </w:t>
      </w:r>
      <w:r w:rsidRPr="00801CAA">
        <w:rPr>
          <w:rFonts w:asciiTheme="minorHAnsi" w:hAnsiTheme="minorHAnsi"/>
        </w:rPr>
        <w:t>immediate intervention may be considered necessary to manage the risk to the student and staff.</w:t>
      </w:r>
      <w:r>
        <w:rPr>
          <w:rFonts w:asciiTheme="minorHAnsi" w:hAnsiTheme="minorHAnsi"/>
        </w:rPr>
        <w:t xml:space="preserve"> </w:t>
      </w:r>
      <w:r w:rsidRPr="00801CAA">
        <w:rPr>
          <w:rFonts w:asciiTheme="minorHAnsi" w:hAnsiTheme="minorHAnsi"/>
        </w:rPr>
        <w:t>This is referred to as an emergency response.</w:t>
      </w:r>
    </w:p>
    <w:p w14:paraId="7DF51C5F" w14:textId="77777777" w:rsidR="00801CAA" w:rsidRDefault="00801CAA" w:rsidP="00801CAA">
      <w:pPr>
        <w:spacing w:line="276" w:lineRule="auto"/>
        <w:jc w:val="both"/>
        <w:rPr>
          <w:rFonts w:asciiTheme="minorHAnsi" w:hAnsiTheme="minorHAnsi"/>
        </w:rPr>
      </w:pPr>
    </w:p>
    <w:p w14:paraId="6C375602" w14:textId="766AB4B8" w:rsidR="00496CC8" w:rsidRDefault="00801CAA" w:rsidP="00801CAA">
      <w:pPr>
        <w:spacing w:line="276" w:lineRule="auto"/>
        <w:jc w:val="both"/>
        <w:rPr>
          <w:rFonts w:asciiTheme="minorHAnsi" w:hAnsiTheme="minorHAnsi"/>
        </w:rPr>
      </w:pPr>
      <w:r w:rsidRPr="00801CAA">
        <w:rPr>
          <w:rFonts w:asciiTheme="minorHAnsi" w:hAnsiTheme="minorHAnsi"/>
        </w:rPr>
        <w:t>The incident must be recorded and will be</w:t>
      </w:r>
      <w:r w:rsidR="00226A0F">
        <w:rPr>
          <w:rFonts w:asciiTheme="minorHAnsi" w:hAnsiTheme="minorHAnsi"/>
        </w:rPr>
        <w:t xml:space="preserve"> </w:t>
      </w:r>
      <w:r w:rsidRPr="00801CAA">
        <w:rPr>
          <w:rFonts w:asciiTheme="minorHAnsi" w:hAnsiTheme="minorHAnsi"/>
        </w:rPr>
        <w:t>completed by all staff involved in the incident</w:t>
      </w:r>
      <w:r w:rsidR="00CE329E">
        <w:rPr>
          <w:rFonts w:asciiTheme="minorHAnsi" w:hAnsiTheme="minorHAnsi"/>
        </w:rPr>
        <w:t>. Any</w:t>
      </w:r>
      <w:r w:rsidRPr="00801CAA">
        <w:rPr>
          <w:rFonts w:asciiTheme="minorHAnsi" w:hAnsiTheme="minorHAnsi"/>
        </w:rPr>
        <w:t xml:space="preserve"> level of injury must be reported and dealt</w:t>
      </w:r>
      <w:r w:rsidR="00226A0F">
        <w:rPr>
          <w:rFonts w:asciiTheme="minorHAnsi" w:hAnsiTheme="minorHAnsi"/>
        </w:rPr>
        <w:t xml:space="preserve"> </w:t>
      </w:r>
      <w:r w:rsidRPr="00801CAA">
        <w:rPr>
          <w:rFonts w:asciiTheme="minorHAnsi" w:hAnsiTheme="minorHAnsi"/>
        </w:rPr>
        <w:t>with appropriately in accordance with Health and Safety requirements. A copy of all behaviour</w:t>
      </w:r>
      <w:r w:rsidR="00CE329E">
        <w:rPr>
          <w:rFonts w:asciiTheme="minorHAnsi" w:hAnsiTheme="minorHAnsi"/>
        </w:rPr>
        <w:t xml:space="preserve"> </w:t>
      </w:r>
      <w:r w:rsidRPr="00801CAA">
        <w:rPr>
          <w:rFonts w:asciiTheme="minorHAnsi" w:hAnsiTheme="minorHAnsi"/>
        </w:rPr>
        <w:t>incident reports will be kept in the child/young person’s file in school, and a second copy will be</w:t>
      </w:r>
      <w:r w:rsidR="00496CC8">
        <w:rPr>
          <w:rFonts w:asciiTheme="minorHAnsi" w:hAnsiTheme="minorHAnsi"/>
        </w:rPr>
        <w:t xml:space="preserve"> </w:t>
      </w:r>
      <w:r w:rsidRPr="00801CAA">
        <w:rPr>
          <w:rFonts w:asciiTheme="minorHAnsi" w:hAnsiTheme="minorHAnsi"/>
        </w:rPr>
        <w:t>sent to the child/young person’s legal guardian/s</w:t>
      </w:r>
      <w:r w:rsidR="00496CC8">
        <w:rPr>
          <w:rFonts w:asciiTheme="minorHAnsi" w:hAnsiTheme="minorHAnsi"/>
        </w:rPr>
        <w:t xml:space="preserve"> in the event of any injury. </w:t>
      </w:r>
    </w:p>
    <w:p w14:paraId="6F003FC9" w14:textId="77777777" w:rsidR="00226A0F" w:rsidRDefault="00226A0F" w:rsidP="00801CAA">
      <w:pPr>
        <w:spacing w:line="276" w:lineRule="auto"/>
        <w:jc w:val="both"/>
        <w:rPr>
          <w:rFonts w:asciiTheme="minorHAnsi" w:hAnsiTheme="minorHAnsi"/>
        </w:rPr>
      </w:pPr>
    </w:p>
    <w:p w14:paraId="14C02C73" w14:textId="6B9C8752" w:rsidR="00801CAA" w:rsidRPr="00801CAA" w:rsidRDefault="00801CAA" w:rsidP="00801CAA">
      <w:pPr>
        <w:spacing w:line="276" w:lineRule="auto"/>
        <w:jc w:val="both"/>
        <w:rPr>
          <w:rFonts w:asciiTheme="minorHAnsi" w:hAnsiTheme="minorHAnsi"/>
        </w:rPr>
      </w:pPr>
      <w:r w:rsidRPr="00801CAA">
        <w:rPr>
          <w:rFonts w:asciiTheme="minorHAnsi" w:hAnsiTheme="minorHAnsi"/>
        </w:rPr>
        <w:t>An exceptional behavioural response may require the use of emergency behavioural support to</w:t>
      </w:r>
      <w:r w:rsidR="00496CC8">
        <w:rPr>
          <w:rFonts w:asciiTheme="minorHAnsi" w:hAnsiTheme="minorHAnsi"/>
        </w:rPr>
        <w:t xml:space="preserve"> </w:t>
      </w:r>
      <w:r w:rsidRPr="00801CAA">
        <w:rPr>
          <w:rFonts w:asciiTheme="minorHAnsi" w:hAnsiTheme="minorHAnsi"/>
        </w:rPr>
        <w:t>prevent serious self-injury or harm to another person. After any emergency responses, the staff,</w:t>
      </w:r>
      <w:r w:rsidR="00496CC8">
        <w:rPr>
          <w:rFonts w:asciiTheme="minorHAnsi" w:hAnsiTheme="minorHAnsi"/>
        </w:rPr>
        <w:t xml:space="preserve"> </w:t>
      </w:r>
      <w:r w:rsidRPr="00801CAA">
        <w:rPr>
          <w:rFonts w:asciiTheme="minorHAnsi" w:hAnsiTheme="minorHAnsi"/>
        </w:rPr>
        <w:t>students, and witnesses involved will be debriefed while the behaviour incident report form is</w:t>
      </w:r>
      <w:r w:rsidR="00496CC8">
        <w:rPr>
          <w:rFonts w:asciiTheme="minorHAnsi" w:hAnsiTheme="minorHAnsi"/>
        </w:rPr>
        <w:t xml:space="preserve"> </w:t>
      </w:r>
      <w:r w:rsidRPr="00801CAA">
        <w:rPr>
          <w:rFonts w:asciiTheme="minorHAnsi" w:hAnsiTheme="minorHAnsi"/>
        </w:rPr>
        <w:t>completed and receive any support that the school can provide. Their feedback on the incident</w:t>
      </w:r>
      <w:r w:rsidR="00496CC8">
        <w:rPr>
          <w:rFonts w:asciiTheme="minorHAnsi" w:hAnsiTheme="minorHAnsi"/>
        </w:rPr>
        <w:t xml:space="preserve"> </w:t>
      </w:r>
      <w:r w:rsidRPr="00801CAA">
        <w:rPr>
          <w:rFonts w:asciiTheme="minorHAnsi" w:hAnsiTheme="minorHAnsi"/>
        </w:rPr>
        <w:t>will be requested, and changes will be made to support based on the feedback gathered.</w:t>
      </w:r>
    </w:p>
    <w:p w14:paraId="6CE5C9C3" w14:textId="77777777" w:rsidR="00496CC8" w:rsidRDefault="00496CC8" w:rsidP="00801CAA">
      <w:pPr>
        <w:spacing w:line="276" w:lineRule="auto"/>
        <w:jc w:val="both"/>
        <w:rPr>
          <w:rFonts w:asciiTheme="minorHAnsi" w:hAnsiTheme="minorHAnsi"/>
        </w:rPr>
      </w:pPr>
    </w:p>
    <w:p w14:paraId="65D1CE27" w14:textId="2BFF15FE" w:rsidR="00801CAA" w:rsidRPr="00801CAA" w:rsidRDefault="00801CAA" w:rsidP="00986002">
      <w:pPr>
        <w:spacing w:line="276" w:lineRule="auto"/>
        <w:jc w:val="both"/>
        <w:rPr>
          <w:rFonts w:asciiTheme="minorHAnsi" w:hAnsiTheme="minorHAnsi"/>
        </w:rPr>
      </w:pPr>
      <w:r w:rsidRPr="00801CAA">
        <w:rPr>
          <w:rFonts w:asciiTheme="minorHAnsi" w:hAnsiTheme="minorHAnsi"/>
        </w:rPr>
        <w:lastRenderedPageBreak/>
        <w:t xml:space="preserve">As soon as practicable after an emergency response, steps should be taken to have a </w:t>
      </w:r>
      <w:r w:rsidR="00986002">
        <w:rPr>
          <w:rFonts w:asciiTheme="minorHAnsi" w:hAnsiTheme="minorHAnsi"/>
        </w:rPr>
        <w:t>Support Plan</w:t>
      </w:r>
      <w:r w:rsidRPr="00801CAA">
        <w:rPr>
          <w:rFonts w:asciiTheme="minorHAnsi" w:hAnsiTheme="minorHAnsi"/>
        </w:rPr>
        <w:t xml:space="preserve"> developed in accordance with the procedures outlined in this policy. The</w:t>
      </w:r>
    </w:p>
    <w:p w14:paraId="4524EC13" w14:textId="5989E8BC" w:rsidR="00801CAA" w:rsidRPr="00801CAA" w:rsidRDefault="00801CAA" w:rsidP="00801CAA">
      <w:pPr>
        <w:spacing w:line="276" w:lineRule="auto"/>
        <w:jc w:val="both"/>
        <w:rPr>
          <w:rFonts w:asciiTheme="minorHAnsi" w:hAnsiTheme="minorHAnsi"/>
        </w:rPr>
      </w:pPr>
      <w:r w:rsidRPr="00801CAA">
        <w:rPr>
          <w:rFonts w:asciiTheme="minorHAnsi" w:hAnsiTheme="minorHAnsi"/>
        </w:rPr>
        <w:t xml:space="preserve">family of the child/ young person will be informed of any emergency response that occurs to confirm their understanding of the incident in question. </w:t>
      </w:r>
      <w:r w:rsidR="00986002">
        <w:rPr>
          <w:rFonts w:asciiTheme="minorHAnsi" w:hAnsiTheme="minorHAnsi"/>
        </w:rPr>
        <w:t>The Red Door School</w:t>
      </w:r>
      <w:r w:rsidRPr="00801CAA">
        <w:rPr>
          <w:rFonts w:asciiTheme="minorHAnsi" w:hAnsiTheme="minorHAnsi"/>
        </w:rPr>
        <w:t xml:space="preserve"> will offer any</w:t>
      </w:r>
    </w:p>
    <w:p w14:paraId="65641AEB" w14:textId="34815D22" w:rsidR="00801CAA" w:rsidRDefault="00801CAA" w:rsidP="00801CAA">
      <w:pPr>
        <w:spacing w:line="276" w:lineRule="auto"/>
        <w:jc w:val="both"/>
        <w:rPr>
          <w:rFonts w:asciiTheme="minorHAnsi" w:hAnsiTheme="minorHAnsi"/>
        </w:rPr>
      </w:pPr>
      <w:r w:rsidRPr="00801CAA">
        <w:rPr>
          <w:rFonts w:asciiTheme="minorHAnsi" w:hAnsiTheme="minorHAnsi"/>
        </w:rPr>
        <w:t>support that it can to the child/ young person in question and the family of this individual.</w:t>
      </w:r>
    </w:p>
    <w:p w14:paraId="51C531F6" w14:textId="77777777" w:rsidR="00186E70" w:rsidRDefault="00186E70" w:rsidP="00801CAA">
      <w:pPr>
        <w:spacing w:line="276" w:lineRule="auto"/>
        <w:jc w:val="both"/>
        <w:rPr>
          <w:rFonts w:asciiTheme="minorHAnsi" w:hAnsiTheme="minorHAnsi"/>
        </w:rPr>
      </w:pPr>
    </w:p>
    <w:p w14:paraId="52C7BCF2" w14:textId="77777777" w:rsidR="00186E70" w:rsidRPr="00B86381" w:rsidRDefault="00186E70" w:rsidP="00186E70">
      <w:pPr>
        <w:spacing w:line="276" w:lineRule="auto"/>
        <w:jc w:val="both"/>
        <w:rPr>
          <w:rFonts w:asciiTheme="minorHAnsi" w:hAnsiTheme="minorHAnsi"/>
          <w:b/>
          <w:bCs/>
          <w:u w:val="single"/>
        </w:rPr>
      </w:pPr>
      <w:r w:rsidRPr="00B86381">
        <w:rPr>
          <w:rFonts w:asciiTheme="minorHAnsi" w:hAnsiTheme="minorHAnsi"/>
          <w:b/>
          <w:bCs/>
          <w:u w:val="single"/>
        </w:rPr>
        <w:t>Crisis Management</w:t>
      </w:r>
    </w:p>
    <w:p w14:paraId="00E7CC07" w14:textId="1F428FD4" w:rsidR="00186E70" w:rsidRDefault="00186E70" w:rsidP="00EA7FE2">
      <w:pPr>
        <w:spacing w:line="276" w:lineRule="auto"/>
        <w:jc w:val="both"/>
        <w:rPr>
          <w:rFonts w:asciiTheme="minorHAnsi" w:hAnsiTheme="minorHAnsi"/>
          <w:b/>
          <w:bCs/>
        </w:rPr>
      </w:pPr>
      <w:r w:rsidRPr="00B86381">
        <w:rPr>
          <w:rFonts w:asciiTheme="minorHAnsi" w:hAnsiTheme="minorHAnsi"/>
          <w:b/>
          <w:bCs/>
        </w:rPr>
        <w:t>This section of the policy should be read in consultation with The Red Door School</w:t>
      </w:r>
      <w:r w:rsidR="00EA7FE2" w:rsidRPr="00B86381">
        <w:rPr>
          <w:rFonts w:asciiTheme="minorHAnsi" w:hAnsiTheme="minorHAnsi"/>
          <w:b/>
          <w:bCs/>
        </w:rPr>
        <w:t xml:space="preserve">’s </w:t>
      </w:r>
      <w:r w:rsidR="00EA7FE2" w:rsidRPr="00B86381">
        <w:rPr>
          <w:rFonts w:asciiTheme="minorHAnsi" w:hAnsiTheme="minorHAnsi"/>
          <w:b/>
          <w:bCs/>
          <w:i/>
          <w:iCs/>
        </w:rPr>
        <w:t>Positive Behaviour Support and the use of Restrictive Practices</w:t>
      </w:r>
      <w:r w:rsidR="00EA7FE2" w:rsidRPr="00B86381">
        <w:rPr>
          <w:rFonts w:asciiTheme="minorHAnsi" w:hAnsiTheme="minorHAnsi"/>
          <w:b/>
          <w:bCs/>
        </w:rPr>
        <w:t xml:space="preserve"> policy.</w:t>
      </w:r>
    </w:p>
    <w:p w14:paraId="6223950B" w14:textId="77777777" w:rsidR="00DD1396" w:rsidRPr="00B86381" w:rsidRDefault="00DD1396" w:rsidP="00EA7FE2">
      <w:pPr>
        <w:spacing w:line="276" w:lineRule="auto"/>
        <w:jc w:val="both"/>
        <w:rPr>
          <w:rFonts w:asciiTheme="minorHAnsi" w:hAnsiTheme="minorHAnsi"/>
          <w:b/>
          <w:bCs/>
        </w:rPr>
      </w:pPr>
    </w:p>
    <w:p w14:paraId="0C491A9A" w14:textId="16053109" w:rsidR="00186E70" w:rsidRPr="00186E70" w:rsidRDefault="00186E70" w:rsidP="00186E70">
      <w:pPr>
        <w:spacing w:line="276" w:lineRule="auto"/>
        <w:jc w:val="both"/>
        <w:rPr>
          <w:rFonts w:asciiTheme="minorHAnsi" w:hAnsiTheme="minorHAnsi"/>
        </w:rPr>
      </w:pPr>
      <w:r w:rsidRPr="00186E70">
        <w:rPr>
          <w:rFonts w:asciiTheme="minorHAnsi" w:hAnsiTheme="minorHAnsi"/>
        </w:rPr>
        <w:t>Episodes of behaviour of concern may occur from time to time at varying levels of intensity. At</w:t>
      </w:r>
      <w:r w:rsidR="00DD1396">
        <w:rPr>
          <w:rFonts w:asciiTheme="minorHAnsi" w:hAnsiTheme="minorHAnsi"/>
        </w:rPr>
        <w:t xml:space="preserve"> </w:t>
      </w:r>
      <w:r w:rsidRPr="00186E70">
        <w:rPr>
          <w:rFonts w:asciiTheme="minorHAnsi" w:hAnsiTheme="minorHAnsi"/>
        </w:rPr>
        <w:t>all times, the health and safety of all students and staff is our priority. For this reason, the school</w:t>
      </w:r>
      <w:r w:rsidR="00DD1396">
        <w:rPr>
          <w:rFonts w:asciiTheme="minorHAnsi" w:hAnsiTheme="minorHAnsi"/>
        </w:rPr>
        <w:t xml:space="preserve"> </w:t>
      </w:r>
      <w:r w:rsidRPr="00186E70">
        <w:rPr>
          <w:rFonts w:asciiTheme="minorHAnsi" w:hAnsiTheme="minorHAnsi"/>
        </w:rPr>
        <w:t xml:space="preserve">trains some staff in the </w:t>
      </w:r>
      <w:r w:rsidR="00DD1396">
        <w:rPr>
          <w:rFonts w:asciiTheme="minorHAnsi" w:hAnsiTheme="minorHAnsi"/>
        </w:rPr>
        <w:t>CPI</w:t>
      </w:r>
      <w:r w:rsidRPr="00186E70">
        <w:rPr>
          <w:rFonts w:asciiTheme="minorHAnsi" w:hAnsiTheme="minorHAnsi"/>
        </w:rPr>
        <w:t xml:space="preserve"> (</w:t>
      </w:r>
      <w:r w:rsidR="002855AF">
        <w:rPr>
          <w:rFonts w:asciiTheme="minorHAnsi" w:hAnsiTheme="minorHAnsi"/>
        </w:rPr>
        <w:t>Crisis Prevention Institute</w:t>
      </w:r>
      <w:r w:rsidRPr="00186E70">
        <w:rPr>
          <w:rFonts w:asciiTheme="minorHAnsi" w:hAnsiTheme="minorHAnsi"/>
        </w:rPr>
        <w:t>) accredited physical</w:t>
      </w:r>
      <w:r w:rsidR="002855AF">
        <w:rPr>
          <w:rFonts w:asciiTheme="minorHAnsi" w:hAnsiTheme="minorHAnsi"/>
        </w:rPr>
        <w:t xml:space="preserve"> </w:t>
      </w:r>
      <w:r w:rsidRPr="00186E70">
        <w:rPr>
          <w:rFonts w:asciiTheme="minorHAnsi" w:hAnsiTheme="minorHAnsi"/>
        </w:rPr>
        <w:t xml:space="preserve">intervention system, </w:t>
      </w:r>
      <w:r w:rsidR="00C04E35">
        <w:rPr>
          <w:rFonts w:asciiTheme="minorHAnsi" w:hAnsiTheme="minorHAnsi"/>
        </w:rPr>
        <w:t>“</w:t>
      </w:r>
      <w:r w:rsidR="002855AF">
        <w:rPr>
          <w:rFonts w:asciiTheme="minorHAnsi" w:hAnsiTheme="minorHAnsi"/>
        </w:rPr>
        <w:t>Safety Interventio</w:t>
      </w:r>
      <w:r w:rsidR="00633B4E">
        <w:rPr>
          <w:rFonts w:asciiTheme="minorHAnsi" w:hAnsiTheme="minorHAnsi"/>
        </w:rPr>
        <w:t>n</w:t>
      </w:r>
      <w:r w:rsidR="00633B4E">
        <w:rPr>
          <w:rFonts w:asciiTheme="minorHAnsi" w:hAnsiTheme="minorHAnsi"/>
          <w:vertAlign w:val="superscript"/>
        </w:rPr>
        <w:t>TM</w:t>
      </w:r>
      <w:r w:rsidR="00C04E35">
        <w:rPr>
          <w:rFonts w:asciiTheme="minorHAnsi" w:hAnsiTheme="minorHAnsi"/>
          <w:vertAlign w:val="superscript"/>
        </w:rPr>
        <w:t xml:space="preserve"> </w:t>
      </w:r>
      <w:r w:rsidR="00C04E35">
        <w:rPr>
          <w:rFonts w:asciiTheme="minorHAnsi" w:hAnsiTheme="minorHAnsi"/>
        </w:rPr>
        <w:t>Foundation, 3</w:t>
      </w:r>
      <w:r w:rsidR="00C04E35" w:rsidRPr="00B86381">
        <w:rPr>
          <w:rFonts w:asciiTheme="minorHAnsi" w:hAnsiTheme="minorHAnsi"/>
          <w:vertAlign w:val="superscript"/>
        </w:rPr>
        <w:t>rd</w:t>
      </w:r>
      <w:r w:rsidR="00C04E35">
        <w:rPr>
          <w:rFonts w:asciiTheme="minorHAnsi" w:hAnsiTheme="minorHAnsi"/>
        </w:rPr>
        <w:t xml:space="preserve"> Edition”. </w:t>
      </w:r>
      <w:r w:rsidR="000946A0">
        <w:rPr>
          <w:rFonts w:asciiTheme="minorHAnsi" w:hAnsiTheme="minorHAnsi"/>
        </w:rPr>
        <w:t xml:space="preserve">This system </w:t>
      </w:r>
      <w:r w:rsidRPr="00186E70">
        <w:rPr>
          <w:rFonts w:asciiTheme="minorHAnsi" w:hAnsiTheme="minorHAnsi"/>
        </w:rPr>
        <w:t>has been developed as a set of procedures designed to avoid physical harm, de-escalate a</w:t>
      </w:r>
      <w:r w:rsidR="000946A0">
        <w:rPr>
          <w:rFonts w:asciiTheme="minorHAnsi" w:hAnsiTheme="minorHAnsi"/>
        </w:rPr>
        <w:t xml:space="preserve"> </w:t>
      </w:r>
      <w:r w:rsidRPr="00186E70">
        <w:rPr>
          <w:rFonts w:asciiTheme="minorHAnsi" w:hAnsiTheme="minorHAnsi"/>
        </w:rPr>
        <w:t>situation, and manage crises in the safest way possible.</w:t>
      </w:r>
    </w:p>
    <w:p w14:paraId="6B8E3CB7" w14:textId="4EC982FB" w:rsidR="00186E70" w:rsidRPr="00186E70" w:rsidRDefault="00186E70" w:rsidP="00186E70">
      <w:pPr>
        <w:spacing w:line="276" w:lineRule="auto"/>
        <w:jc w:val="both"/>
        <w:rPr>
          <w:rFonts w:asciiTheme="minorHAnsi" w:hAnsiTheme="minorHAnsi"/>
        </w:rPr>
      </w:pPr>
    </w:p>
    <w:p w14:paraId="76518724" w14:textId="77777777" w:rsidR="00007058" w:rsidRDefault="00186E70" w:rsidP="00186E70">
      <w:pPr>
        <w:spacing w:line="276" w:lineRule="auto"/>
        <w:jc w:val="both"/>
        <w:rPr>
          <w:rFonts w:asciiTheme="minorHAnsi" w:hAnsiTheme="minorHAnsi"/>
        </w:rPr>
      </w:pPr>
      <w:r w:rsidRPr="00186E70">
        <w:rPr>
          <w:rFonts w:asciiTheme="minorHAnsi" w:hAnsiTheme="minorHAnsi"/>
        </w:rPr>
        <w:t xml:space="preserve">A cohort of staff at </w:t>
      </w:r>
      <w:r w:rsidR="000946A0">
        <w:rPr>
          <w:rFonts w:asciiTheme="minorHAnsi" w:hAnsiTheme="minorHAnsi"/>
        </w:rPr>
        <w:t>The Red Door School</w:t>
      </w:r>
      <w:r w:rsidRPr="00186E70">
        <w:rPr>
          <w:rFonts w:asciiTheme="minorHAnsi" w:hAnsiTheme="minorHAnsi"/>
        </w:rPr>
        <w:t xml:space="preserve"> will be trained in </w:t>
      </w:r>
      <w:r w:rsidR="00A25977">
        <w:rPr>
          <w:rFonts w:asciiTheme="minorHAnsi" w:hAnsiTheme="minorHAnsi"/>
        </w:rPr>
        <w:t>Safety Intervention</w:t>
      </w:r>
      <w:r w:rsidRPr="00186E70">
        <w:rPr>
          <w:rFonts w:asciiTheme="minorHAnsi" w:hAnsiTheme="minorHAnsi"/>
        </w:rPr>
        <w:t xml:space="preserve"> procedures, and competency measures</w:t>
      </w:r>
      <w:r w:rsidR="00A25977">
        <w:rPr>
          <w:rFonts w:asciiTheme="minorHAnsi" w:hAnsiTheme="minorHAnsi"/>
        </w:rPr>
        <w:t xml:space="preserve"> </w:t>
      </w:r>
      <w:r w:rsidRPr="00186E70">
        <w:rPr>
          <w:rFonts w:asciiTheme="minorHAnsi" w:hAnsiTheme="minorHAnsi"/>
        </w:rPr>
        <w:t xml:space="preserve">required by </w:t>
      </w:r>
      <w:r w:rsidR="00A25977">
        <w:rPr>
          <w:rFonts w:asciiTheme="minorHAnsi" w:hAnsiTheme="minorHAnsi"/>
        </w:rPr>
        <w:t>CPI</w:t>
      </w:r>
      <w:r w:rsidRPr="00186E70">
        <w:rPr>
          <w:rFonts w:asciiTheme="minorHAnsi" w:hAnsiTheme="minorHAnsi"/>
        </w:rPr>
        <w:t xml:space="preserve"> </w:t>
      </w:r>
      <w:r w:rsidR="00A25977">
        <w:rPr>
          <w:rFonts w:asciiTheme="minorHAnsi" w:hAnsiTheme="minorHAnsi"/>
        </w:rPr>
        <w:t xml:space="preserve">so long as it is funded by the NCSE (National Council for Special Education). </w:t>
      </w:r>
      <w:r w:rsidRPr="00186E70">
        <w:rPr>
          <w:rFonts w:asciiTheme="minorHAnsi" w:hAnsiTheme="minorHAnsi"/>
        </w:rPr>
        <w:t>Re-certification</w:t>
      </w:r>
      <w:r w:rsidR="005E2A8B">
        <w:rPr>
          <w:rFonts w:asciiTheme="minorHAnsi" w:hAnsiTheme="minorHAnsi"/>
        </w:rPr>
        <w:t xml:space="preserve"> </w:t>
      </w:r>
      <w:r w:rsidRPr="00186E70">
        <w:rPr>
          <w:rFonts w:asciiTheme="minorHAnsi" w:hAnsiTheme="minorHAnsi"/>
        </w:rPr>
        <w:t>will be on a yearly basis through on-site training.</w:t>
      </w:r>
      <w:r w:rsidR="005E2A8B">
        <w:rPr>
          <w:rFonts w:asciiTheme="minorHAnsi" w:hAnsiTheme="minorHAnsi"/>
        </w:rPr>
        <w:t xml:space="preserve"> </w:t>
      </w:r>
    </w:p>
    <w:p w14:paraId="0F6A2825" w14:textId="77777777" w:rsidR="00007058" w:rsidRDefault="00007058" w:rsidP="00186E70">
      <w:pPr>
        <w:spacing w:line="276" w:lineRule="auto"/>
        <w:jc w:val="both"/>
        <w:rPr>
          <w:rFonts w:asciiTheme="minorHAnsi" w:hAnsiTheme="minorHAnsi"/>
        </w:rPr>
      </w:pPr>
    </w:p>
    <w:p w14:paraId="6DB72B6C" w14:textId="1BCE4977" w:rsidR="00186E70" w:rsidRPr="00186E70" w:rsidRDefault="005E2A8B" w:rsidP="00186E70">
      <w:pPr>
        <w:spacing w:line="276" w:lineRule="auto"/>
        <w:jc w:val="both"/>
        <w:rPr>
          <w:rFonts w:asciiTheme="minorHAnsi" w:hAnsiTheme="minorHAnsi"/>
        </w:rPr>
      </w:pPr>
      <w:r>
        <w:rPr>
          <w:rFonts w:asciiTheme="minorHAnsi" w:hAnsiTheme="minorHAnsi"/>
        </w:rPr>
        <w:t>While CPI</w:t>
      </w:r>
      <w:r w:rsidR="00186E70" w:rsidRPr="00186E70">
        <w:rPr>
          <w:rFonts w:asciiTheme="minorHAnsi" w:hAnsiTheme="minorHAnsi"/>
        </w:rPr>
        <w:t xml:space="preserve"> provides school staff with a repertoire of crisis management techniques; it is not</w:t>
      </w:r>
      <w:r>
        <w:rPr>
          <w:rFonts w:asciiTheme="minorHAnsi" w:hAnsiTheme="minorHAnsi"/>
        </w:rPr>
        <w:t xml:space="preserve"> </w:t>
      </w:r>
      <w:r w:rsidR="00186E70" w:rsidRPr="00186E70">
        <w:rPr>
          <w:rFonts w:asciiTheme="minorHAnsi" w:hAnsiTheme="minorHAnsi"/>
        </w:rPr>
        <w:t>intended to be used as a behaviour intervention approach. Crisis management techniques may be</w:t>
      </w:r>
      <w:r>
        <w:rPr>
          <w:rFonts w:asciiTheme="minorHAnsi" w:hAnsiTheme="minorHAnsi"/>
        </w:rPr>
        <w:t xml:space="preserve"> </w:t>
      </w:r>
      <w:r w:rsidR="00186E70" w:rsidRPr="00186E70">
        <w:rPr>
          <w:rFonts w:asciiTheme="minorHAnsi" w:hAnsiTheme="minorHAnsi"/>
        </w:rPr>
        <w:t>prescribed as part of a comprehensive behaviour support plan for a student with a history of</w:t>
      </w:r>
      <w:r w:rsidR="00007058">
        <w:rPr>
          <w:rFonts w:asciiTheme="minorHAnsi" w:hAnsiTheme="minorHAnsi"/>
        </w:rPr>
        <w:t xml:space="preserve"> </w:t>
      </w:r>
      <w:r w:rsidR="00186E70" w:rsidRPr="00186E70">
        <w:rPr>
          <w:rFonts w:asciiTheme="minorHAnsi" w:hAnsiTheme="minorHAnsi"/>
        </w:rPr>
        <w:t>intense levels of behaviour of concern/ behaviour that may pose a risk to self/ others. In such</w:t>
      </w:r>
      <w:r w:rsidR="00007058">
        <w:rPr>
          <w:rFonts w:asciiTheme="minorHAnsi" w:hAnsiTheme="minorHAnsi"/>
        </w:rPr>
        <w:t xml:space="preserve"> </w:t>
      </w:r>
      <w:r w:rsidR="00186E70" w:rsidRPr="00186E70">
        <w:rPr>
          <w:rFonts w:asciiTheme="minorHAnsi" w:hAnsiTheme="minorHAnsi"/>
        </w:rPr>
        <w:t xml:space="preserve">cases informed </w:t>
      </w:r>
      <w:r w:rsidR="00C7744A">
        <w:rPr>
          <w:rFonts w:asciiTheme="minorHAnsi" w:hAnsiTheme="minorHAnsi"/>
        </w:rPr>
        <w:t>parent(s)/guardian(s)</w:t>
      </w:r>
      <w:r w:rsidR="00B86381">
        <w:rPr>
          <w:rFonts w:asciiTheme="minorHAnsi" w:hAnsiTheme="minorHAnsi"/>
        </w:rPr>
        <w:t xml:space="preserve"> </w:t>
      </w:r>
      <w:r w:rsidR="00186E70" w:rsidRPr="00186E70">
        <w:rPr>
          <w:rFonts w:asciiTheme="minorHAnsi" w:hAnsiTheme="minorHAnsi"/>
        </w:rPr>
        <w:t>consent must be obtained in writing for the use of the procedures.</w:t>
      </w:r>
    </w:p>
    <w:p w14:paraId="306B5084" w14:textId="77777777" w:rsidR="00007058" w:rsidRDefault="00007058" w:rsidP="00186E70">
      <w:pPr>
        <w:spacing w:line="276" w:lineRule="auto"/>
        <w:jc w:val="both"/>
        <w:rPr>
          <w:rFonts w:asciiTheme="minorHAnsi" w:hAnsiTheme="minorHAnsi"/>
        </w:rPr>
      </w:pPr>
    </w:p>
    <w:p w14:paraId="0536E35D" w14:textId="190C29DA" w:rsidR="000F1D83" w:rsidRDefault="00186E70" w:rsidP="00186E70">
      <w:pPr>
        <w:spacing w:line="276" w:lineRule="auto"/>
        <w:jc w:val="both"/>
        <w:rPr>
          <w:rFonts w:asciiTheme="minorHAnsi" w:hAnsiTheme="minorHAnsi"/>
        </w:rPr>
      </w:pPr>
      <w:r w:rsidRPr="00186E70">
        <w:rPr>
          <w:rFonts w:asciiTheme="minorHAnsi" w:hAnsiTheme="minorHAnsi"/>
        </w:rPr>
        <w:t xml:space="preserve">The school will document instances where </w:t>
      </w:r>
      <w:r w:rsidR="00007058">
        <w:rPr>
          <w:rFonts w:asciiTheme="minorHAnsi" w:hAnsiTheme="minorHAnsi"/>
        </w:rPr>
        <w:t>CPI</w:t>
      </w:r>
      <w:r w:rsidRPr="00186E70">
        <w:rPr>
          <w:rFonts w:asciiTheme="minorHAnsi" w:hAnsiTheme="minorHAnsi"/>
        </w:rPr>
        <w:t>® techniques</w:t>
      </w:r>
      <w:r w:rsidR="00F746AE">
        <w:rPr>
          <w:rFonts w:asciiTheme="minorHAnsi" w:hAnsiTheme="minorHAnsi"/>
        </w:rPr>
        <w:t xml:space="preserve"> or physical </w:t>
      </w:r>
      <w:r w:rsidR="00B86381">
        <w:rPr>
          <w:rFonts w:asciiTheme="minorHAnsi" w:hAnsiTheme="minorHAnsi"/>
        </w:rPr>
        <w:t>restraint have</w:t>
      </w:r>
      <w:r w:rsidRPr="00186E70">
        <w:rPr>
          <w:rFonts w:asciiTheme="minorHAnsi" w:hAnsiTheme="minorHAnsi"/>
        </w:rPr>
        <w:t xml:space="preserve"> been used. </w:t>
      </w:r>
    </w:p>
    <w:p w14:paraId="20068C51" w14:textId="77777777" w:rsidR="000F1D83" w:rsidRDefault="000F1D83" w:rsidP="00186E70">
      <w:pPr>
        <w:spacing w:line="276" w:lineRule="auto"/>
        <w:jc w:val="both"/>
        <w:rPr>
          <w:rFonts w:asciiTheme="minorHAnsi" w:hAnsiTheme="minorHAnsi"/>
        </w:rPr>
      </w:pPr>
    </w:p>
    <w:p w14:paraId="39EDC6E5" w14:textId="0460456E" w:rsidR="00186E70" w:rsidRDefault="00186E70" w:rsidP="00186E70">
      <w:pPr>
        <w:spacing w:line="276" w:lineRule="auto"/>
        <w:jc w:val="both"/>
        <w:rPr>
          <w:rFonts w:asciiTheme="minorHAnsi" w:hAnsiTheme="minorHAnsi"/>
        </w:rPr>
      </w:pPr>
      <w:r w:rsidRPr="00186E70">
        <w:rPr>
          <w:rFonts w:asciiTheme="minorHAnsi" w:hAnsiTheme="minorHAnsi"/>
        </w:rPr>
        <w:t>Consultation</w:t>
      </w:r>
      <w:r w:rsidR="00B86381">
        <w:rPr>
          <w:rFonts w:asciiTheme="minorHAnsi" w:hAnsiTheme="minorHAnsi"/>
        </w:rPr>
        <w:t xml:space="preserve"> </w:t>
      </w:r>
      <w:r w:rsidRPr="00186E70">
        <w:rPr>
          <w:rFonts w:asciiTheme="minorHAnsi" w:hAnsiTheme="minorHAnsi"/>
        </w:rPr>
        <w:t>with external professionals will be sought when reporting suggests that incidents requiring crisis</w:t>
      </w:r>
      <w:r w:rsidR="00007058">
        <w:rPr>
          <w:rFonts w:asciiTheme="minorHAnsi" w:hAnsiTheme="minorHAnsi"/>
        </w:rPr>
        <w:t xml:space="preserve"> </w:t>
      </w:r>
      <w:r w:rsidRPr="00186E70">
        <w:rPr>
          <w:rFonts w:asciiTheme="minorHAnsi" w:hAnsiTheme="minorHAnsi"/>
        </w:rPr>
        <w:t xml:space="preserve">management are occurring at a high frequency. Our aim </w:t>
      </w:r>
      <w:proofErr w:type="gramStart"/>
      <w:r w:rsidRPr="00186E70">
        <w:rPr>
          <w:rFonts w:asciiTheme="minorHAnsi" w:hAnsiTheme="minorHAnsi"/>
        </w:rPr>
        <w:t>at all times</w:t>
      </w:r>
      <w:proofErr w:type="gramEnd"/>
      <w:r w:rsidRPr="00186E70">
        <w:rPr>
          <w:rFonts w:asciiTheme="minorHAnsi" w:hAnsiTheme="minorHAnsi"/>
        </w:rPr>
        <w:t xml:space="preserve"> in </w:t>
      </w:r>
      <w:r w:rsidR="00007058">
        <w:rPr>
          <w:rFonts w:asciiTheme="minorHAnsi" w:hAnsiTheme="minorHAnsi"/>
        </w:rPr>
        <w:t>The Red Door School</w:t>
      </w:r>
      <w:r w:rsidRPr="00186E70">
        <w:rPr>
          <w:rFonts w:asciiTheme="minorHAnsi" w:hAnsiTheme="minorHAnsi"/>
        </w:rPr>
        <w:t xml:space="preserve"> is to NOT</w:t>
      </w:r>
      <w:r w:rsidR="00007058">
        <w:rPr>
          <w:rFonts w:asciiTheme="minorHAnsi" w:hAnsiTheme="minorHAnsi"/>
        </w:rPr>
        <w:t xml:space="preserve"> </w:t>
      </w:r>
      <w:r w:rsidRPr="00186E70">
        <w:rPr>
          <w:rFonts w:asciiTheme="minorHAnsi" w:hAnsiTheme="minorHAnsi"/>
        </w:rPr>
        <w:t xml:space="preserve">use crisis management techniques because we have activated </w:t>
      </w:r>
      <w:proofErr w:type="gramStart"/>
      <w:r w:rsidRPr="00186E70">
        <w:rPr>
          <w:rFonts w:asciiTheme="minorHAnsi" w:hAnsiTheme="minorHAnsi"/>
        </w:rPr>
        <w:t>all of</w:t>
      </w:r>
      <w:proofErr w:type="gramEnd"/>
      <w:r w:rsidRPr="00186E70">
        <w:rPr>
          <w:rFonts w:asciiTheme="minorHAnsi" w:hAnsiTheme="minorHAnsi"/>
        </w:rPr>
        <w:t xml:space="preserve"> our proactive strategies</w:t>
      </w:r>
      <w:r w:rsidR="00007058">
        <w:rPr>
          <w:rFonts w:asciiTheme="minorHAnsi" w:hAnsiTheme="minorHAnsi"/>
        </w:rPr>
        <w:t xml:space="preserve"> </w:t>
      </w:r>
      <w:r w:rsidRPr="00186E70">
        <w:rPr>
          <w:rFonts w:asciiTheme="minorHAnsi" w:hAnsiTheme="minorHAnsi"/>
        </w:rPr>
        <w:t xml:space="preserve">previously outlined in this document. </w:t>
      </w:r>
      <w:r w:rsidR="00007058">
        <w:rPr>
          <w:rFonts w:asciiTheme="minorHAnsi" w:hAnsiTheme="minorHAnsi"/>
        </w:rPr>
        <w:t>A</w:t>
      </w:r>
      <w:r w:rsidRPr="00186E70">
        <w:rPr>
          <w:rFonts w:asciiTheme="minorHAnsi" w:hAnsiTheme="minorHAnsi"/>
        </w:rPr>
        <w:t>ll staff know that restraints are for crisis situations only. This approach has worked very</w:t>
      </w:r>
      <w:r w:rsidR="00007058">
        <w:rPr>
          <w:rFonts w:asciiTheme="minorHAnsi" w:hAnsiTheme="minorHAnsi"/>
        </w:rPr>
        <w:t xml:space="preserve"> </w:t>
      </w:r>
      <w:r w:rsidRPr="00186E70">
        <w:rPr>
          <w:rFonts w:asciiTheme="minorHAnsi" w:hAnsiTheme="minorHAnsi"/>
        </w:rPr>
        <w:t xml:space="preserve">well for this school, and our use of </w:t>
      </w:r>
      <w:r w:rsidR="00007058">
        <w:rPr>
          <w:rFonts w:asciiTheme="minorHAnsi" w:hAnsiTheme="minorHAnsi"/>
        </w:rPr>
        <w:t>CPI</w:t>
      </w:r>
      <w:r w:rsidRPr="00186E70">
        <w:rPr>
          <w:rFonts w:asciiTheme="minorHAnsi" w:hAnsiTheme="minorHAnsi"/>
        </w:rPr>
        <w:t>® techniques is a very, very rare occurrence.</w:t>
      </w:r>
    </w:p>
    <w:p w14:paraId="24969205" w14:textId="77777777" w:rsidR="00007058" w:rsidRPr="00186E70" w:rsidRDefault="00007058" w:rsidP="00186E70">
      <w:pPr>
        <w:spacing w:line="276" w:lineRule="auto"/>
        <w:jc w:val="both"/>
        <w:rPr>
          <w:rFonts w:asciiTheme="minorHAnsi" w:hAnsiTheme="minorHAnsi"/>
        </w:rPr>
      </w:pPr>
    </w:p>
    <w:p w14:paraId="71F407B8" w14:textId="77777777" w:rsidR="00186E70" w:rsidRPr="00186E70" w:rsidRDefault="00186E70" w:rsidP="00186E70">
      <w:pPr>
        <w:spacing w:line="276" w:lineRule="auto"/>
        <w:jc w:val="both"/>
        <w:rPr>
          <w:rFonts w:asciiTheme="minorHAnsi" w:hAnsiTheme="minorHAnsi"/>
        </w:rPr>
      </w:pPr>
      <w:r w:rsidRPr="00186E70">
        <w:rPr>
          <w:rFonts w:asciiTheme="minorHAnsi" w:hAnsiTheme="minorHAnsi"/>
        </w:rPr>
        <w:t>Key points of crisis management:</w:t>
      </w:r>
    </w:p>
    <w:p w14:paraId="19E6084A" w14:textId="77777777" w:rsidR="00007058" w:rsidRDefault="00186E70" w:rsidP="00186E70">
      <w:pPr>
        <w:pStyle w:val="ListParagraph"/>
        <w:numPr>
          <w:ilvl w:val="0"/>
          <w:numId w:val="30"/>
        </w:numPr>
        <w:spacing w:line="276" w:lineRule="auto"/>
        <w:jc w:val="both"/>
        <w:rPr>
          <w:rFonts w:asciiTheme="minorHAnsi" w:hAnsiTheme="minorHAnsi"/>
        </w:rPr>
      </w:pPr>
      <w:r w:rsidRPr="00B86381">
        <w:rPr>
          <w:rFonts w:asciiTheme="minorHAnsi" w:hAnsiTheme="minorHAnsi"/>
        </w:rPr>
        <w:lastRenderedPageBreak/>
        <w:t>Emergency procedures should only be used when there is a real and present need to</w:t>
      </w:r>
      <w:r w:rsidR="00007058">
        <w:rPr>
          <w:rFonts w:asciiTheme="minorHAnsi" w:hAnsiTheme="minorHAnsi"/>
        </w:rPr>
        <w:t xml:space="preserve"> </w:t>
      </w:r>
      <w:r w:rsidRPr="00B86381">
        <w:rPr>
          <w:rFonts w:asciiTheme="minorHAnsi" w:hAnsiTheme="minorHAnsi"/>
        </w:rPr>
        <w:t>protect the student, and/ or others in the environment.</w:t>
      </w:r>
    </w:p>
    <w:p w14:paraId="00695399" w14:textId="77777777" w:rsidR="00007058" w:rsidRDefault="00186E70" w:rsidP="00186E70">
      <w:pPr>
        <w:pStyle w:val="ListParagraph"/>
        <w:numPr>
          <w:ilvl w:val="0"/>
          <w:numId w:val="30"/>
        </w:numPr>
        <w:spacing w:line="276" w:lineRule="auto"/>
        <w:jc w:val="both"/>
        <w:rPr>
          <w:rFonts w:asciiTheme="minorHAnsi" w:hAnsiTheme="minorHAnsi"/>
        </w:rPr>
      </w:pPr>
      <w:r w:rsidRPr="00B86381">
        <w:rPr>
          <w:rFonts w:asciiTheme="minorHAnsi" w:hAnsiTheme="minorHAnsi"/>
        </w:rPr>
        <w:t>The protection of the health and safety of the person with whom intervention is taken</w:t>
      </w:r>
      <w:r w:rsidR="00007058">
        <w:rPr>
          <w:rFonts w:asciiTheme="minorHAnsi" w:hAnsiTheme="minorHAnsi"/>
        </w:rPr>
        <w:t xml:space="preserve"> </w:t>
      </w:r>
      <w:r w:rsidRPr="00B86381">
        <w:rPr>
          <w:rFonts w:asciiTheme="minorHAnsi" w:hAnsiTheme="minorHAnsi"/>
        </w:rPr>
        <w:t>should be paramount in the decision as to which emergency procedure is used.</w:t>
      </w:r>
    </w:p>
    <w:p w14:paraId="0FD81BDA" w14:textId="77777777" w:rsidR="00007058" w:rsidRDefault="00186E70" w:rsidP="00186E70">
      <w:pPr>
        <w:pStyle w:val="ListParagraph"/>
        <w:numPr>
          <w:ilvl w:val="0"/>
          <w:numId w:val="30"/>
        </w:numPr>
        <w:spacing w:line="276" w:lineRule="auto"/>
        <w:jc w:val="both"/>
        <w:rPr>
          <w:rFonts w:asciiTheme="minorHAnsi" w:hAnsiTheme="minorHAnsi"/>
        </w:rPr>
      </w:pPr>
      <w:r w:rsidRPr="00B86381">
        <w:rPr>
          <w:rFonts w:asciiTheme="minorHAnsi" w:hAnsiTheme="minorHAnsi"/>
        </w:rPr>
        <w:t>Other less restrictive responses should have been considered, tried and ruled inadequate</w:t>
      </w:r>
      <w:r w:rsidR="00007058">
        <w:rPr>
          <w:rFonts w:asciiTheme="minorHAnsi" w:hAnsiTheme="minorHAnsi"/>
        </w:rPr>
        <w:t xml:space="preserve"> </w:t>
      </w:r>
      <w:r w:rsidRPr="00B86381">
        <w:rPr>
          <w:rFonts w:asciiTheme="minorHAnsi" w:hAnsiTheme="minorHAnsi"/>
        </w:rPr>
        <w:t>to protect health and safety.</w:t>
      </w:r>
    </w:p>
    <w:p w14:paraId="2C2F044F" w14:textId="77777777" w:rsidR="001A4E36" w:rsidRDefault="00186E70" w:rsidP="00186E70">
      <w:pPr>
        <w:pStyle w:val="ListParagraph"/>
        <w:numPr>
          <w:ilvl w:val="0"/>
          <w:numId w:val="30"/>
        </w:numPr>
        <w:spacing w:line="276" w:lineRule="auto"/>
        <w:jc w:val="both"/>
        <w:rPr>
          <w:rFonts w:asciiTheme="minorHAnsi" w:hAnsiTheme="minorHAnsi"/>
        </w:rPr>
      </w:pPr>
      <w:r w:rsidRPr="00B86381">
        <w:rPr>
          <w:rFonts w:asciiTheme="minorHAnsi" w:hAnsiTheme="minorHAnsi"/>
        </w:rPr>
        <w:t>The use of emergency procedures should occasion an assessment of the factors leading</w:t>
      </w:r>
      <w:r w:rsidR="00007058">
        <w:rPr>
          <w:rFonts w:asciiTheme="minorHAnsi" w:hAnsiTheme="minorHAnsi"/>
        </w:rPr>
        <w:t xml:space="preserve"> </w:t>
      </w:r>
      <w:r w:rsidRPr="00B86381">
        <w:rPr>
          <w:rFonts w:asciiTheme="minorHAnsi" w:hAnsiTheme="minorHAnsi"/>
        </w:rPr>
        <w:t>up to its use and consideration of the measures, if any, that should be taken to reduce or</w:t>
      </w:r>
      <w:r w:rsidR="00007058">
        <w:rPr>
          <w:rFonts w:asciiTheme="minorHAnsi" w:hAnsiTheme="minorHAnsi"/>
        </w:rPr>
        <w:t xml:space="preserve"> </w:t>
      </w:r>
      <w:r w:rsidRPr="00B86381">
        <w:rPr>
          <w:rFonts w:asciiTheme="minorHAnsi" w:hAnsiTheme="minorHAnsi"/>
        </w:rPr>
        <w:t>eliminate the need to use the procedure in the future.</w:t>
      </w:r>
    </w:p>
    <w:p w14:paraId="4A23D619" w14:textId="1009323D" w:rsidR="00186E70" w:rsidRPr="00F11A93" w:rsidRDefault="00186E70" w:rsidP="00B86381">
      <w:pPr>
        <w:pStyle w:val="ListParagraph"/>
        <w:numPr>
          <w:ilvl w:val="0"/>
          <w:numId w:val="30"/>
        </w:numPr>
        <w:spacing w:line="276" w:lineRule="auto"/>
        <w:jc w:val="both"/>
        <w:rPr>
          <w:rFonts w:asciiTheme="minorHAnsi" w:hAnsiTheme="minorHAnsi"/>
        </w:rPr>
      </w:pPr>
      <w:r w:rsidRPr="00B86381">
        <w:rPr>
          <w:rFonts w:asciiTheme="minorHAnsi" w:hAnsiTheme="minorHAnsi"/>
        </w:rPr>
        <w:t xml:space="preserve">The Behaviour Support Plan should be reviewed whenever a </w:t>
      </w:r>
      <w:r w:rsidR="001A4E36">
        <w:rPr>
          <w:rFonts w:asciiTheme="minorHAnsi" w:hAnsiTheme="minorHAnsi"/>
        </w:rPr>
        <w:t>CPI</w:t>
      </w:r>
      <w:r w:rsidRPr="00F11A93">
        <w:rPr>
          <w:rFonts w:asciiTheme="minorHAnsi" w:hAnsiTheme="minorHAnsi"/>
        </w:rPr>
        <w:t>® restraint has been</w:t>
      </w:r>
      <w:r w:rsidR="001A4E36">
        <w:rPr>
          <w:rFonts w:asciiTheme="minorHAnsi" w:hAnsiTheme="minorHAnsi"/>
        </w:rPr>
        <w:t xml:space="preserve"> </w:t>
      </w:r>
      <w:r w:rsidRPr="00F11A93">
        <w:rPr>
          <w:rFonts w:asciiTheme="minorHAnsi" w:hAnsiTheme="minorHAnsi"/>
        </w:rPr>
        <w:t>warranted.</w:t>
      </w:r>
    </w:p>
    <w:p w14:paraId="300E85F4" w14:textId="77777777" w:rsidR="001A4E36" w:rsidRDefault="001A4E36" w:rsidP="00186E70">
      <w:pPr>
        <w:spacing w:line="276" w:lineRule="auto"/>
        <w:jc w:val="both"/>
        <w:rPr>
          <w:rFonts w:asciiTheme="minorHAnsi" w:hAnsiTheme="minorHAnsi"/>
        </w:rPr>
      </w:pPr>
    </w:p>
    <w:p w14:paraId="4ABC36AD" w14:textId="3FF7472A" w:rsidR="00186E70" w:rsidRPr="00186E70" w:rsidRDefault="00C7744A" w:rsidP="00186E70">
      <w:pPr>
        <w:spacing w:line="276" w:lineRule="auto"/>
        <w:jc w:val="both"/>
        <w:rPr>
          <w:rFonts w:asciiTheme="minorHAnsi" w:hAnsiTheme="minorHAnsi"/>
        </w:rPr>
      </w:pPr>
      <w:r>
        <w:rPr>
          <w:rFonts w:asciiTheme="minorHAnsi" w:hAnsiTheme="minorHAnsi"/>
        </w:rPr>
        <w:t>Parent(s)/guardian(s)</w:t>
      </w:r>
      <w:r w:rsidR="00186E70" w:rsidRPr="00186E70">
        <w:rPr>
          <w:rFonts w:asciiTheme="minorHAnsi" w:hAnsiTheme="minorHAnsi"/>
        </w:rPr>
        <w:t>s should be informed by phone and in writing via incident report forms following a crisis</w:t>
      </w:r>
      <w:r w:rsidR="001A4E36">
        <w:rPr>
          <w:rFonts w:asciiTheme="minorHAnsi" w:hAnsiTheme="minorHAnsi"/>
        </w:rPr>
        <w:t xml:space="preserve"> </w:t>
      </w:r>
      <w:r w:rsidR="00186E70" w:rsidRPr="00186E70">
        <w:rPr>
          <w:rFonts w:asciiTheme="minorHAnsi" w:hAnsiTheme="minorHAnsi"/>
        </w:rPr>
        <w:t>incident. School copies of incident report forms should also be maintained.</w:t>
      </w:r>
      <w:r w:rsidR="001A4E36">
        <w:rPr>
          <w:rFonts w:asciiTheme="minorHAnsi" w:hAnsiTheme="minorHAnsi"/>
        </w:rPr>
        <w:t xml:space="preserve"> </w:t>
      </w:r>
      <w:r w:rsidR="00186E70" w:rsidRPr="00186E70">
        <w:rPr>
          <w:rFonts w:asciiTheme="minorHAnsi" w:hAnsiTheme="minorHAnsi"/>
        </w:rPr>
        <w:t>A full debriefing meeting should be conducted following any intense/ crisis level episodes of</w:t>
      </w:r>
    </w:p>
    <w:p w14:paraId="02174FFD" w14:textId="534077A7" w:rsidR="00186E70" w:rsidRDefault="00186E70" w:rsidP="00186E70">
      <w:pPr>
        <w:spacing w:line="276" w:lineRule="auto"/>
        <w:jc w:val="both"/>
        <w:rPr>
          <w:rFonts w:asciiTheme="minorHAnsi" w:hAnsiTheme="minorHAnsi"/>
        </w:rPr>
      </w:pPr>
      <w:r w:rsidRPr="00186E70">
        <w:rPr>
          <w:rFonts w:asciiTheme="minorHAnsi" w:hAnsiTheme="minorHAnsi"/>
        </w:rPr>
        <w:t>behaviour of concern. These meetings should involve all relevant staff and pupils. The standard</w:t>
      </w:r>
      <w:r w:rsidR="001A4E36">
        <w:rPr>
          <w:rFonts w:asciiTheme="minorHAnsi" w:hAnsiTheme="minorHAnsi"/>
        </w:rPr>
        <w:t xml:space="preserve"> </w:t>
      </w:r>
      <w:r w:rsidRPr="00186E70">
        <w:rPr>
          <w:rFonts w:asciiTheme="minorHAnsi" w:hAnsiTheme="minorHAnsi"/>
        </w:rPr>
        <w:t>behaviour incident reporting format developed within the school should be used.</w:t>
      </w:r>
    </w:p>
    <w:p w14:paraId="4E6855EB" w14:textId="77777777" w:rsidR="00521680" w:rsidRDefault="00521680" w:rsidP="00B27731">
      <w:pPr>
        <w:spacing w:line="276" w:lineRule="auto"/>
        <w:jc w:val="both"/>
        <w:rPr>
          <w:rFonts w:asciiTheme="minorHAnsi" w:hAnsiTheme="minorHAnsi"/>
          <w:b/>
        </w:rPr>
      </w:pPr>
    </w:p>
    <w:p w14:paraId="218F978A" w14:textId="2446E267" w:rsidR="00301931" w:rsidRPr="00B27731" w:rsidRDefault="002F0395" w:rsidP="00B27731">
      <w:pPr>
        <w:spacing w:line="276" w:lineRule="auto"/>
        <w:jc w:val="both"/>
        <w:rPr>
          <w:rFonts w:asciiTheme="minorHAnsi" w:hAnsiTheme="minorHAnsi"/>
          <w:b/>
        </w:rPr>
      </w:pPr>
      <w:r w:rsidRPr="00B27731">
        <w:rPr>
          <w:rFonts w:asciiTheme="minorHAnsi" w:hAnsiTheme="minorHAnsi"/>
          <w:b/>
        </w:rPr>
        <w:t>School Procedure in relation to serious sanctions</w:t>
      </w:r>
    </w:p>
    <w:p w14:paraId="717E0BD9" w14:textId="1E86E7F5" w:rsidR="00301931" w:rsidRPr="00B27731" w:rsidRDefault="002F0395" w:rsidP="00B27731">
      <w:pPr>
        <w:spacing w:line="276" w:lineRule="auto"/>
        <w:jc w:val="both"/>
        <w:rPr>
          <w:rFonts w:asciiTheme="minorHAnsi" w:hAnsiTheme="minorHAnsi"/>
        </w:rPr>
      </w:pPr>
      <w:r w:rsidRPr="00B27731">
        <w:rPr>
          <w:rFonts w:asciiTheme="minorHAnsi" w:hAnsiTheme="minorHAnsi"/>
        </w:rPr>
        <w:t xml:space="preserve">An effective disciplinary consequence is one that reduces or stops negative behaviour. Given the profile of our </w:t>
      </w:r>
      <w:r w:rsidR="00896183" w:rsidRPr="00B27731">
        <w:rPr>
          <w:rFonts w:asciiTheme="minorHAnsi" w:hAnsiTheme="minorHAnsi"/>
        </w:rPr>
        <w:t>pupils</w:t>
      </w:r>
      <w:r w:rsidRPr="00B27731">
        <w:rPr>
          <w:rFonts w:asciiTheme="minorHAnsi" w:hAnsiTheme="minorHAnsi"/>
        </w:rPr>
        <w:t xml:space="preserve">, it is the objective of the school to use sanctions such as </w:t>
      </w:r>
      <w:r w:rsidR="00784034" w:rsidRPr="00DE7F5D">
        <w:rPr>
          <w:rFonts w:asciiTheme="minorHAnsi" w:hAnsiTheme="minorHAnsi"/>
        </w:rPr>
        <w:t xml:space="preserve">suspension or </w:t>
      </w:r>
      <w:r w:rsidR="00D03F0D" w:rsidRPr="00DE7F5D">
        <w:rPr>
          <w:rFonts w:asciiTheme="minorHAnsi" w:hAnsiTheme="minorHAnsi"/>
        </w:rPr>
        <w:t>expulsion as</w:t>
      </w:r>
      <w:r w:rsidRPr="00DE7F5D">
        <w:rPr>
          <w:rFonts w:asciiTheme="minorHAnsi" w:hAnsiTheme="minorHAnsi"/>
        </w:rPr>
        <w:t xml:space="preserve"> a measure of last resort only. It is hoped that in </w:t>
      </w:r>
      <w:proofErr w:type="gramStart"/>
      <w:r w:rsidRPr="00DE7F5D">
        <w:rPr>
          <w:rFonts w:asciiTheme="minorHAnsi" w:hAnsiTheme="minorHAnsi"/>
        </w:rPr>
        <w:t>the vast majority of</w:t>
      </w:r>
      <w:proofErr w:type="gramEnd"/>
      <w:r w:rsidRPr="00DE7F5D">
        <w:rPr>
          <w:rFonts w:asciiTheme="minorHAnsi" w:hAnsiTheme="minorHAnsi"/>
        </w:rPr>
        <w:t xml:space="preserve"> cases</w:t>
      </w:r>
      <w:r w:rsidRPr="00B27731">
        <w:rPr>
          <w:rFonts w:asciiTheme="minorHAnsi" w:hAnsiTheme="minorHAnsi"/>
        </w:rPr>
        <w:t xml:space="preserve">, positive behaviour management strategies will obviate any need for such </w:t>
      </w:r>
      <w:r w:rsidR="009F1875" w:rsidRPr="00B27731">
        <w:rPr>
          <w:rFonts w:asciiTheme="minorHAnsi" w:hAnsiTheme="minorHAnsi"/>
        </w:rPr>
        <w:t>consequences</w:t>
      </w:r>
      <w:r w:rsidRPr="00B27731">
        <w:rPr>
          <w:rFonts w:asciiTheme="minorHAnsi" w:hAnsiTheme="minorHAnsi"/>
        </w:rPr>
        <w:t xml:space="preserve">. In rare cases the Board recognises that it may have no alternative but to suspend a pupil or in extreme cases to expel a pupil. </w:t>
      </w:r>
    </w:p>
    <w:p w14:paraId="0B9975BA" w14:textId="77777777" w:rsidR="00301931" w:rsidRPr="00B27731" w:rsidRDefault="00301931" w:rsidP="00B27731">
      <w:pPr>
        <w:spacing w:line="276" w:lineRule="auto"/>
        <w:jc w:val="both"/>
        <w:rPr>
          <w:rFonts w:asciiTheme="minorHAnsi" w:hAnsiTheme="minorHAnsi"/>
        </w:rPr>
      </w:pPr>
    </w:p>
    <w:p w14:paraId="194617A5" w14:textId="7177D1B6" w:rsidR="00301931" w:rsidRPr="00B27731" w:rsidRDefault="002F0395" w:rsidP="00B27731">
      <w:pPr>
        <w:spacing w:line="276" w:lineRule="auto"/>
        <w:jc w:val="both"/>
        <w:rPr>
          <w:rFonts w:asciiTheme="minorHAnsi" w:hAnsiTheme="minorHAnsi"/>
        </w:rPr>
      </w:pPr>
      <w:r w:rsidRPr="00B27731">
        <w:rPr>
          <w:rFonts w:asciiTheme="minorHAnsi" w:hAnsiTheme="minorHAnsi"/>
        </w:rPr>
        <w:t xml:space="preserve">In the normal course of events, the various stages set out on the following pages will be followed consecutively and suspension and expulsion will only be utilised where the other sanctions and measures have been exhausted. </w:t>
      </w:r>
      <w:r w:rsidR="0059223F" w:rsidRPr="00B27731">
        <w:rPr>
          <w:rFonts w:asciiTheme="minorHAnsi" w:hAnsiTheme="minorHAnsi"/>
        </w:rPr>
        <w:t>However, t</w:t>
      </w:r>
      <w:r w:rsidRPr="00B27731">
        <w:rPr>
          <w:rFonts w:asciiTheme="minorHAnsi" w:hAnsiTheme="minorHAnsi"/>
        </w:rPr>
        <w:t xml:space="preserve">he Board of Management reserves the right to invoke this procedure at whatever stage the Board deems is necessary to deal effectively with the incident or behaviour in question. In deciding on the appropriate stage and sanction, the Board shall </w:t>
      </w:r>
      <w:proofErr w:type="gramStart"/>
      <w:r w:rsidRPr="00B27731">
        <w:rPr>
          <w:rFonts w:asciiTheme="minorHAnsi" w:hAnsiTheme="minorHAnsi"/>
        </w:rPr>
        <w:t>take into account</w:t>
      </w:r>
      <w:proofErr w:type="gramEnd"/>
      <w:r w:rsidRPr="00B27731">
        <w:rPr>
          <w:rFonts w:asciiTheme="minorHAnsi" w:hAnsiTheme="minorHAnsi"/>
        </w:rPr>
        <w:t xml:space="preserve"> interventions made to</w:t>
      </w:r>
      <w:r w:rsidR="0059223F" w:rsidRPr="00B27731">
        <w:rPr>
          <w:rFonts w:asciiTheme="minorHAnsi" w:hAnsiTheme="minorHAnsi"/>
        </w:rPr>
        <w:t>-</w:t>
      </w:r>
      <w:r w:rsidRPr="00B27731">
        <w:rPr>
          <w:rFonts w:asciiTheme="minorHAnsi" w:hAnsiTheme="minorHAnsi"/>
        </w:rPr>
        <w:t xml:space="preserve">date, the nature and severity of the incident/behaviour and the effect of the behaviour/incident on </w:t>
      </w:r>
      <w:r w:rsidR="00321D62">
        <w:rPr>
          <w:rFonts w:asciiTheme="minorHAnsi" w:hAnsiTheme="minorHAnsi"/>
        </w:rPr>
        <w:t>self</w:t>
      </w:r>
      <w:r w:rsidR="008D0416">
        <w:rPr>
          <w:rFonts w:asciiTheme="minorHAnsi" w:hAnsiTheme="minorHAnsi"/>
        </w:rPr>
        <w:t xml:space="preserve"> and/or</w:t>
      </w:r>
      <w:r w:rsidR="00321D62">
        <w:rPr>
          <w:rFonts w:asciiTheme="minorHAnsi" w:hAnsiTheme="minorHAnsi"/>
        </w:rPr>
        <w:t xml:space="preserve"> other students</w:t>
      </w:r>
      <w:r w:rsidR="008D0416">
        <w:rPr>
          <w:rFonts w:asciiTheme="minorHAnsi" w:hAnsiTheme="minorHAnsi"/>
        </w:rPr>
        <w:t xml:space="preserve"> and/or </w:t>
      </w:r>
      <w:r w:rsidR="00321D62">
        <w:rPr>
          <w:rFonts w:asciiTheme="minorHAnsi" w:hAnsiTheme="minorHAnsi"/>
        </w:rPr>
        <w:t>staff and</w:t>
      </w:r>
      <w:r w:rsidR="008D0416">
        <w:rPr>
          <w:rFonts w:asciiTheme="minorHAnsi" w:hAnsiTheme="minorHAnsi"/>
        </w:rPr>
        <w:t>/or</w:t>
      </w:r>
      <w:r w:rsidR="00321D62">
        <w:rPr>
          <w:rFonts w:asciiTheme="minorHAnsi" w:hAnsiTheme="minorHAnsi"/>
        </w:rPr>
        <w:t xml:space="preserve"> </w:t>
      </w:r>
      <w:r w:rsidRPr="00B27731">
        <w:rPr>
          <w:rFonts w:asciiTheme="minorHAnsi" w:hAnsiTheme="minorHAnsi"/>
        </w:rPr>
        <w:t xml:space="preserve">the school </w:t>
      </w:r>
      <w:proofErr w:type="gramStart"/>
      <w:r w:rsidRPr="00B27731">
        <w:rPr>
          <w:rFonts w:asciiTheme="minorHAnsi" w:hAnsiTheme="minorHAnsi"/>
        </w:rPr>
        <w:t>community as a whole</w:t>
      </w:r>
      <w:proofErr w:type="gramEnd"/>
      <w:r w:rsidRPr="00B27731">
        <w:rPr>
          <w:rFonts w:asciiTheme="minorHAnsi" w:hAnsiTheme="minorHAnsi"/>
        </w:rPr>
        <w:t>.</w:t>
      </w:r>
    </w:p>
    <w:p w14:paraId="3105DBD3" w14:textId="77777777" w:rsidR="00301931" w:rsidRPr="00B27731" w:rsidRDefault="00301931" w:rsidP="00B27731">
      <w:pPr>
        <w:spacing w:line="276" w:lineRule="auto"/>
        <w:jc w:val="both"/>
        <w:rPr>
          <w:rFonts w:asciiTheme="minorHAnsi" w:hAnsiTheme="minorHAnsi"/>
        </w:rPr>
      </w:pPr>
    </w:p>
    <w:p w14:paraId="48CF010C" w14:textId="75C91095" w:rsidR="00301931" w:rsidRPr="00B27731" w:rsidRDefault="0059223F" w:rsidP="00B27731">
      <w:pPr>
        <w:spacing w:line="276" w:lineRule="auto"/>
        <w:jc w:val="both"/>
        <w:rPr>
          <w:rFonts w:asciiTheme="minorHAnsi" w:hAnsiTheme="minorHAnsi"/>
        </w:rPr>
      </w:pPr>
      <w:r w:rsidRPr="00B27731">
        <w:rPr>
          <w:rFonts w:asciiTheme="minorHAnsi" w:hAnsiTheme="minorHAnsi"/>
        </w:rPr>
        <w:t>In the normal course of events, b</w:t>
      </w:r>
      <w:r w:rsidR="002F0395" w:rsidRPr="00B27731">
        <w:rPr>
          <w:rFonts w:asciiTheme="minorHAnsi" w:hAnsiTheme="minorHAnsi"/>
        </w:rPr>
        <w:t xml:space="preserve">efore serious sanctions such as suspension or expulsion are used, the normal channels of communication between school and </w:t>
      </w:r>
      <w:r w:rsidR="00C7744A">
        <w:rPr>
          <w:rFonts w:asciiTheme="minorHAnsi" w:hAnsiTheme="minorHAnsi"/>
        </w:rPr>
        <w:t>parent(s)/guardian(s)</w:t>
      </w:r>
      <w:r w:rsidR="002F0395" w:rsidRPr="00B27731">
        <w:rPr>
          <w:rFonts w:asciiTheme="minorHAnsi" w:hAnsiTheme="minorHAnsi"/>
        </w:rPr>
        <w:t xml:space="preserve">s will be utilised and the following procedures will be followed. </w:t>
      </w:r>
    </w:p>
    <w:p w14:paraId="48680991" w14:textId="77777777" w:rsidR="00301931" w:rsidRPr="00B27731" w:rsidRDefault="00301931" w:rsidP="00B27731">
      <w:pPr>
        <w:spacing w:line="276" w:lineRule="auto"/>
        <w:jc w:val="both"/>
        <w:rPr>
          <w:rFonts w:asciiTheme="minorHAnsi" w:hAnsiTheme="minorHAnsi"/>
        </w:rPr>
      </w:pPr>
    </w:p>
    <w:p w14:paraId="5A43E235" w14:textId="6D4EAA52" w:rsidR="00301931" w:rsidRPr="00B27731" w:rsidRDefault="002F0395" w:rsidP="00B27731">
      <w:pPr>
        <w:spacing w:line="276" w:lineRule="auto"/>
        <w:jc w:val="both"/>
        <w:rPr>
          <w:rFonts w:asciiTheme="minorHAnsi" w:hAnsiTheme="minorHAnsi"/>
        </w:rPr>
      </w:pPr>
      <w:r w:rsidRPr="00B27731">
        <w:rPr>
          <w:rFonts w:asciiTheme="minorHAnsi" w:hAnsiTheme="minorHAnsi"/>
        </w:rPr>
        <w:lastRenderedPageBreak/>
        <w:t xml:space="preserve">It should be noted that in certain cases, the </w:t>
      </w:r>
      <w:r w:rsidR="0059223F" w:rsidRPr="00B27731">
        <w:rPr>
          <w:rFonts w:asciiTheme="minorHAnsi" w:hAnsiTheme="minorHAnsi"/>
        </w:rPr>
        <w:t>s</w:t>
      </w:r>
      <w:r w:rsidRPr="00B27731">
        <w:rPr>
          <w:rFonts w:asciiTheme="minorHAnsi" w:hAnsiTheme="minorHAnsi"/>
        </w:rPr>
        <w:t xml:space="preserve">chool may invoke sanctions for behaviour which occurs off school grounds or outside school hours which endangers or harms school pupils, staff or property, involves illegal substances or illegal activity.  </w:t>
      </w:r>
    </w:p>
    <w:p w14:paraId="2214C4D5" w14:textId="77777777" w:rsidR="00301931" w:rsidRPr="00B27731" w:rsidRDefault="00301931" w:rsidP="00B27731">
      <w:pPr>
        <w:spacing w:line="276" w:lineRule="auto"/>
        <w:jc w:val="both"/>
        <w:rPr>
          <w:rFonts w:asciiTheme="minorHAnsi" w:hAnsiTheme="minorHAnsi"/>
          <w:b/>
        </w:rPr>
      </w:pPr>
    </w:p>
    <w:p w14:paraId="11CFF2C7" w14:textId="6BD73516" w:rsidR="00301931" w:rsidRPr="00B27731" w:rsidRDefault="002F0395" w:rsidP="00B27731">
      <w:pPr>
        <w:spacing w:line="276" w:lineRule="auto"/>
        <w:jc w:val="both"/>
        <w:rPr>
          <w:rFonts w:asciiTheme="minorHAnsi" w:hAnsiTheme="minorHAnsi"/>
          <w:b/>
        </w:rPr>
      </w:pPr>
      <w:r w:rsidRPr="00B27731">
        <w:rPr>
          <w:rFonts w:asciiTheme="minorHAnsi" w:hAnsiTheme="minorHAnsi"/>
          <w:b/>
        </w:rPr>
        <w:t xml:space="preserve">Stage 1 – </w:t>
      </w:r>
      <w:r w:rsidR="00C7744A">
        <w:rPr>
          <w:rFonts w:asciiTheme="minorHAnsi" w:hAnsiTheme="minorHAnsi"/>
          <w:b/>
        </w:rPr>
        <w:t>Parent(s)/guardian(s)</w:t>
      </w:r>
      <w:r w:rsidRPr="00B27731">
        <w:rPr>
          <w:rFonts w:asciiTheme="minorHAnsi" w:hAnsiTheme="minorHAnsi"/>
          <w:b/>
        </w:rPr>
        <w:t>/School Meeting</w:t>
      </w:r>
    </w:p>
    <w:p w14:paraId="71A17623" w14:textId="6A8DC530" w:rsidR="00301931" w:rsidRPr="00B27731" w:rsidRDefault="002F0395" w:rsidP="00B27731">
      <w:pPr>
        <w:spacing w:line="276" w:lineRule="auto"/>
        <w:jc w:val="both"/>
        <w:rPr>
          <w:rFonts w:asciiTheme="minorHAnsi" w:hAnsiTheme="minorHAnsi"/>
        </w:rPr>
      </w:pPr>
      <w:r w:rsidRPr="00B27731">
        <w:rPr>
          <w:rFonts w:asciiTheme="minorHAnsi" w:hAnsiTheme="minorHAnsi"/>
        </w:rPr>
        <w:t>The school Principal</w:t>
      </w:r>
      <w:r w:rsidR="00896183" w:rsidRPr="00B27731">
        <w:rPr>
          <w:rFonts w:asciiTheme="minorHAnsi" w:hAnsiTheme="minorHAnsi"/>
        </w:rPr>
        <w:t xml:space="preserve"> or </w:t>
      </w:r>
      <w:r w:rsidR="006237D6">
        <w:rPr>
          <w:rFonts w:asciiTheme="minorHAnsi" w:hAnsiTheme="minorHAnsi"/>
        </w:rPr>
        <w:t xml:space="preserve">Clinical </w:t>
      </w:r>
      <w:r w:rsidR="00234878">
        <w:rPr>
          <w:rFonts w:asciiTheme="minorHAnsi" w:hAnsiTheme="minorHAnsi"/>
        </w:rPr>
        <w:t>Supervisor</w:t>
      </w:r>
      <w:r w:rsidRPr="00B27731">
        <w:rPr>
          <w:rFonts w:asciiTheme="minorHAnsi" w:hAnsiTheme="minorHAnsi"/>
        </w:rPr>
        <w:t xml:space="preserve"> will arrange a meeting with the </w:t>
      </w:r>
      <w:r w:rsidR="00C7744A">
        <w:rPr>
          <w:rFonts w:asciiTheme="minorHAnsi" w:hAnsiTheme="minorHAnsi"/>
        </w:rPr>
        <w:t>parent(s)/guardian(s)</w:t>
      </w:r>
      <w:r w:rsidRPr="00B27731">
        <w:rPr>
          <w:rFonts w:asciiTheme="minorHAnsi" w:hAnsiTheme="minorHAnsi"/>
        </w:rPr>
        <w:t>s of the pupil concerned</w:t>
      </w:r>
      <w:r w:rsidR="0068383A" w:rsidRPr="00B27731">
        <w:rPr>
          <w:rFonts w:asciiTheme="minorHAnsi" w:hAnsiTheme="minorHAnsi"/>
        </w:rPr>
        <w:t xml:space="preserve">. </w:t>
      </w:r>
      <w:r w:rsidRPr="00B27731">
        <w:rPr>
          <w:rFonts w:asciiTheme="minorHAnsi" w:hAnsiTheme="minorHAnsi"/>
        </w:rPr>
        <w:t xml:space="preserve">The purpose of this meeting will be to inform </w:t>
      </w:r>
      <w:r w:rsidR="00C7744A">
        <w:rPr>
          <w:rFonts w:asciiTheme="minorHAnsi" w:hAnsiTheme="minorHAnsi"/>
        </w:rPr>
        <w:t>parent(s)/guardian(s)</w:t>
      </w:r>
      <w:r w:rsidRPr="00B27731">
        <w:rPr>
          <w:rFonts w:asciiTheme="minorHAnsi" w:hAnsiTheme="minorHAnsi"/>
        </w:rPr>
        <w:t xml:space="preserve">s of the nature and level of their </w:t>
      </w:r>
      <w:r w:rsidR="0059223F" w:rsidRPr="00B27731">
        <w:rPr>
          <w:rFonts w:asciiTheme="minorHAnsi" w:hAnsiTheme="minorHAnsi"/>
        </w:rPr>
        <w:t>pupil</w:t>
      </w:r>
      <w:r w:rsidRPr="00B27731">
        <w:rPr>
          <w:rFonts w:asciiTheme="minorHAnsi" w:hAnsiTheme="minorHAnsi"/>
        </w:rPr>
        <w:t xml:space="preserve">’s behaviours and to either create or review the </w:t>
      </w:r>
      <w:r w:rsidR="0059223F" w:rsidRPr="00B27731">
        <w:rPr>
          <w:rFonts w:asciiTheme="minorHAnsi" w:hAnsiTheme="minorHAnsi"/>
        </w:rPr>
        <w:t>pupil</w:t>
      </w:r>
      <w:r w:rsidRPr="00B27731">
        <w:rPr>
          <w:rFonts w:asciiTheme="minorHAnsi" w:hAnsiTheme="minorHAnsi"/>
        </w:rPr>
        <w:t xml:space="preserve">’s </w:t>
      </w:r>
      <w:r w:rsidR="00E628EE" w:rsidRPr="00B27731">
        <w:rPr>
          <w:rFonts w:asciiTheme="minorHAnsi" w:hAnsiTheme="minorHAnsi"/>
        </w:rPr>
        <w:t xml:space="preserve">Support </w:t>
      </w:r>
      <w:r w:rsidRPr="00B27731">
        <w:rPr>
          <w:rFonts w:asciiTheme="minorHAnsi" w:hAnsiTheme="minorHAnsi"/>
        </w:rPr>
        <w:t xml:space="preserve">Plan.  </w:t>
      </w:r>
    </w:p>
    <w:p w14:paraId="784C8BCA" w14:textId="77777777" w:rsidR="002B6C0D" w:rsidRDefault="002B6C0D" w:rsidP="00B27731">
      <w:pPr>
        <w:spacing w:line="276" w:lineRule="auto"/>
        <w:jc w:val="both"/>
        <w:rPr>
          <w:rFonts w:asciiTheme="minorHAnsi" w:hAnsiTheme="minorHAnsi"/>
        </w:rPr>
      </w:pPr>
    </w:p>
    <w:p w14:paraId="215ED38E" w14:textId="1B3A7AAF" w:rsidR="00301931" w:rsidRPr="00B27731" w:rsidRDefault="002F0395" w:rsidP="00B27731">
      <w:pPr>
        <w:spacing w:line="276" w:lineRule="auto"/>
        <w:jc w:val="both"/>
        <w:rPr>
          <w:rFonts w:asciiTheme="minorHAnsi" w:hAnsiTheme="minorHAnsi"/>
          <w:b/>
        </w:rPr>
      </w:pPr>
      <w:r w:rsidRPr="00B27731">
        <w:rPr>
          <w:rFonts w:asciiTheme="minorHAnsi" w:hAnsiTheme="minorHAnsi"/>
          <w:b/>
        </w:rPr>
        <w:t xml:space="preserve">Stage 2 – </w:t>
      </w:r>
      <w:r w:rsidR="00B6247F">
        <w:rPr>
          <w:rFonts w:asciiTheme="minorHAnsi" w:hAnsiTheme="minorHAnsi"/>
          <w:b/>
        </w:rPr>
        <w:t xml:space="preserve">Use of Single </w:t>
      </w:r>
      <w:r w:rsidR="00FC0A60">
        <w:rPr>
          <w:rFonts w:asciiTheme="minorHAnsi" w:hAnsiTheme="minorHAnsi"/>
          <w:b/>
        </w:rPr>
        <w:t>Separation</w:t>
      </w:r>
      <w:r w:rsidR="00B6247F">
        <w:rPr>
          <w:rFonts w:asciiTheme="minorHAnsi" w:hAnsiTheme="minorHAnsi"/>
          <w:b/>
        </w:rPr>
        <w:t xml:space="preserve"> or reduced school day.</w:t>
      </w:r>
    </w:p>
    <w:p w14:paraId="4DE6BDC9" w14:textId="4EC463E9" w:rsidR="00301931" w:rsidRDefault="00B6247F" w:rsidP="00B27731">
      <w:pPr>
        <w:spacing w:line="276" w:lineRule="auto"/>
        <w:jc w:val="both"/>
        <w:rPr>
          <w:rFonts w:asciiTheme="minorHAnsi" w:hAnsiTheme="minorHAnsi"/>
        </w:rPr>
      </w:pPr>
      <w:r>
        <w:rPr>
          <w:rFonts w:asciiTheme="minorHAnsi" w:hAnsiTheme="minorHAnsi"/>
        </w:rPr>
        <w:t>Single</w:t>
      </w:r>
      <w:r w:rsidR="002F0395" w:rsidRPr="00B27731">
        <w:rPr>
          <w:rFonts w:asciiTheme="minorHAnsi" w:hAnsiTheme="minorHAnsi"/>
        </w:rPr>
        <w:t xml:space="preserve"> </w:t>
      </w:r>
      <w:r w:rsidR="00FC0A60">
        <w:rPr>
          <w:rFonts w:asciiTheme="minorHAnsi" w:hAnsiTheme="minorHAnsi"/>
        </w:rPr>
        <w:t>Separation</w:t>
      </w:r>
      <w:r w:rsidR="002F0395" w:rsidRPr="00B27731">
        <w:rPr>
          <w:rFonts w:asciiTheme="minorHAnsi" w:hAnsiTheme="minorHAnsi"/>
        </w:rPr>
        <w:t xml:space="preserve"> </w:t>
      </w:r>
      <w:r w:rsidR="00BB36FB">
        <w:rPr>
          <w:rFonts w:asciiTheme="minorHAnsi" w:hAnsiTheme="minorHAnsi"/>
        </w:rPr>
        <w:t xml:space="preserve">or reduction of school day </w:t>
      </w:r>
      <w:r w:rsidR="002F0395" w:rsidRPr="00B27731">
        <w:rPr>
          <w:rFonts w:asciiTheme="minorHAnsi" w:hAnsiTheme="minorHAnsi"/>
        </w:rPr>
        <w:t xml:space="preserve">will be implemented by removing the </w:t>
      </w:r>
      <w:r w:rsidR="00896183" w:rsidRPr="00B27731">
        <w:rPr>
          <w:rFonts w:asciiTheme="minorHAnsi" w:hAnsiTheme="minorHAnsi"/>
        </w:rPr>
        <w:t>pupil</w:t>
      </w:r>
      <w:r w:rsidR="002F0395" w:rsidRPr="00B27731">
        <w:rPr>
          <w:rFonts w:asciiTheme="minorHAnsi" w:hAnsiTheme="minorHAnsi"/>
        </w:rPr>
        <w:t xml:space="preserve"> from the main </w:t>
      </w:r>
      <w:r w:rsidR="00D03F0D" w:rsidRPr="00B27731">
        <w:rPr>
          <w:rFonts w:asciiTheme="minorHAnsi" w:hAnsiTheme="minorHAnsi"/>
        </w:rPr>
        <w:t>classroom and</w:t>
      </w:r>
      <w:r w:rsidR="00B73D55">
        <w:rPr>
          <w:rFonts w:asciiTheme="minorHAnsi" w:hAnsiTheme="minorHAnsi"/>
        </w:rPr>
        <w:t xml:space="preserve"> </w:t>
      </w:r>
      <w:r w:rsidR="002F0395" w:rsidRPr="00B27731">
        <w:rPr>
          <w:rFonts w:asciiTheme="minorHAnsi" w:hAnsiTheme="minorHAnsi"/>
        </w:rPr>
        <w:t xml:space="preserve">placing him or her in a separate </w:t>
      </w:r>
      <w:r w:rsidR="00DA2A82">
        <w:rPr>
          <w:rFonts w:asciiTheme="minorHAnsi" w:hAnsiTheme="minorHAnsi"/>
        </w:rPr>
        <w:t>teaching area</w:t>
      </w:r>
      <w:r>
        <w:rPr>
          <w:rFonts w:asciiTheme="minorHAnsi" w:hAnsiTheme="minorHAnsi"/>
        </w:rPr>
        <w:t xml:space="preserve"> (</w:t>
      </w:r>
      <w:r w:rsidR="00FC0A60">
        <w:rPr>
          <w:rFonts w:asciiTheme="minorHAnsi" w:hAnsiTheme="minorHAnsi"/>
        </w:rPr>
        <w:t>e.g.</w:t>
      </w:r>
      <w:r>
        <w:rPr>
          <w:rFonts w:asciiTheme="minorHAnsi" w:hAnsiTheme="minorHAnsi"/>
        </w:rPr>
        <w:t xml:space="preserve"> </w:t>
      </w:r>
      <w:r w:rsidR="00C55A44">
        <w:rPr>
          <w:rFonts w:asciiTheme="minorHAnsi" w:hAnsiTheme="minorHAnsi"/>
        </w:rPr>
        <w:t>Safe room off classroom, learning support room or other appropriate space)</w:t>
      </w:r>
      <w:r w:rsidR="002F0395" w:rsidRPr="00B27731">
        <w:rPr>
          <w:rFonts w:asciiTheme="minorHAnsi" w:hAnsiTheme="minorHAnsi"/>
        </w:rPr>
        <w:t xml:space="preserve"> for short periods</w:t>
      </w:r>
      <w:r w:rsidR="00391DA7">
        <w:rPr>
          <w:rFonts w:asciiTheme="minorHAnsi" w:hAnsiTheme="minorHAnsi"/>
        </w:rPr>
        <w:t xml:space="preserve"> or </w:t>
      </w:r>
      <w:r w:rsidR="003424FE">
        <w:rPr>
          <w:rFonts w:asciiTheme="minorHAnsi" w:hAnsiTheme="minorHAnsi"/>
        </w:rPr>
        <w:t xml:space="preserve">by </w:t>
      </w:r>
      <w:r w:rsidR="00391DA7">
        <w:rPr>
          <w:rFonts w:asciiTheme="minorHAnsi" w:hAnsiTheme="minorHAnsi"/>
        </w:rPr>
        <w:t xml:space="preserve">reducing the child’s time spent at </w:t>
      </w:r>
      <w:r w:rsidR="00FC0A60">
        <w:rPr>
          <w:rFonts w:asciiTheme="minorHAnsi" w:hAnsiTheme="minorHAnsi"/>
        </w:rPr>
        <w:t>school.</w:t>
      </w:r>
      <w:r w:rsidR="002F0395" w:rsidRPr="00B27731">
        <w:rPr>
          <w:rFonts w:asciiTheme="minorHAnsi" w:hAnsiTheme="minorHAnsi"/>
        </w:rPr>
        <w:t xml:space="preserve"> The decision to remove the </w:t>
      </w:r>
      <w:r w:rsidR="00896183" w:rsidRPr="00B27731">
        <w:rPr>
          <w:rFonts w:asciiTheme="minorHAnsi" w:hAnsiTheme="minorHAnsi"/>
        </w:rPr>
        <w:t>pupil</w:t>
      </w:r>
      <w:r w:rsidR="002F0395" w:rsidRPr="00B27731">
        <w:rPr>
          <w:rFonts w:asciiTheme="minorHAnsi" w:hAnsiTheme="minorHAnsi"/>
        </w:rPr>
        <w:t xml:space="preserve"> from the main classroom</w:t>
      </w:r>
      <w:r w:rsidR="003213C2">
        <w:rPr>
          <w:rFonts w:asciiTheme="minorHAnsi" w:hAnsiTheme="minorHAnsi"/>
        </w:rPr>
        <w:t xml:space="preserve"> or reduce a child’s time spent at school</w:t>
      </w:r>
      <w:r w:rsidR="002F0395" w:rsidRPr="00B27731">
        <w:rPr>
          <w:rFonts w:asciiTheme="minorHAnsi" w:hAnsiTheme="minorHAnsi"/>
        </w:rPr>
        <w:t xml:space="preserve"> will be taken on health and safety grounds </w:t>
      </w:r>
      <w:r w:rsidR="00FC0A60" w:rsidRPr="00B27731">
        <w:rPr>
          <w:rFonts w:asciiTheme="minorHAnsi" w:hAnsiTheme="minorHAnsi"/>
        </w:rPr>
        <w:t>and</w:t>
      </w:r>
      <w:r w:rsidR="002F0395" w:rsidRPr="00B27731">
        <w:rPr>
          <w:rFonts w:asciiTheme="minorHAnsi" w:hAnsiTheme="minorHAnsi"/>
        </w:rPr>
        <w:t xml:space="preserve"> on the grounds of the school's responsibility to deliver a more disruption-free learning environment to all pupils. This arrangement may be temporary, but in any case, it will be reviewed to ensure that the </w:t>
      </w:r>
      <w:r w:rsidR="00896183" w:rsidRPr="00B27731">
        <w:rPr>
          <w:rFonts w:asciiTheme="minorHAnsi" w:hAnsiTheme="minorHAnsi"/>
        </w:rPr>
        <w:t>pupil</w:t>
      </w:r>
      <w:r w:rsidR="002F0395" w:rsidRPr="00B27731">
        <w:rPr>
          <w:rFonts w:asciiTheme="minorHAnsi" w:hAnsiTheme="minorHAnsi"/>
        </w:rPr>
        <w:t>’s needs are continuing to be met</w:t>
      </w:r>
      <w:r w:rsidR="009F1875" w:rsidRPr="00B27731">
        <w:rPr>
          <w:rFonts w:asciiTheme="minorHAnsi" w:hAnsiTheme="minorHAnsi"/>
        </w:rPr>
        <w:t>.</w:t>
      </w:r>
    </w:p>
    <w:p w14:paraId="1767E8C4" w14:textId="77777777" w:rsidR="005F3593" w:rsidRDefault="005F3593" w:rsidP="00B27731">
      <w:pPr>
        <w:spacing w:line="276" w:lineRule="auto"/>
        <w:jc w:val="both"/>
        <w:rPr>
          <w:rFonts w:asciiTheme="minorHAnsi" w:hAnsiTheme="minorHAnsi"/>
        </w:rPr>
      </w:pPr>
    </w:p>
    <w:p w14:paraId="18DBF44F" w14:textId="45C31E18" w:rsidR="005F3593" w:rsidRDefault="005F3593" w:rsidP="00B27731">
      <w:pPr>
        <w:spacing w:line="276" w:lineRule="auto"/>
        <w:jc w:val="both"/>
        <w:rPr>
          <w:rFonts w:asciiTheme="minorHAnsi" w:hAnsiTheme="minorHAnsi"/>
          <w:i/>
          <w:iCs/>
        </w:rPr>
      </w:pPr>
      <w:r>
        <w:rPr>
          <w:rFonts w:asciiTheme="minorHAnsi" w:hAnsiTheme="minorHAnsi"/>
        </w:rPr>
        <w:t xml:space="preserve">Note that any use of a reduced school day </w:t>
      </w:r>
      <w:r w:rsidR="00B8621B">
        <w:rPr>
          <w:rFonts w:asciiTheme="minorHAnsi" w:hAnsiTheme="minorHAnsi"/>
        </w:rPr>
        <w:t>will be</w:t>
      </w:r>
      <w:r>
        <w:rPr>
          <w:rFonts w:asciiTheme="minorHAnsi" w:hAnsiTheme="minorHAnsi"/>
        </w:rPr>
        <w:t xml:space="preserve"> implemented in line with Department of Education Circular </w:t>
      </w:r>
      <w:r w:rsidR="003C754B">
        <w:rPr>
          <w:rFonts w:asciiTheme="minorHAnsi" w:hAnsiTheme="minorHAnsi"/>
        </w:rPr>
        <w:t xml:space="preserve">47/2021 and </w:t>
      </w:r>
      <w:r w:rsidR="003C754B">
        <w:rPr>
          <w:rFonts w:asciiTheme="minorHAnsi" w:hAnsiTheme="minorHAnsi"/>
          <w:i/>
          <w:iCs/>
        </w:rPr>
        <w:t>The Use of Reduced School Days: Guidelines for schools on recording and notification of the use of Reduced School Days</w:t>
      </w:r>
      <w:r w:rsidR="007F5FC6">
        <w:rPr>
          <w:rFonts w:asciiTheme="minorHAnsi" w:hAnsiTheme="minorHAnsi"/>
          <w:i/>
          <w:iCs/>
        </w:rPr>
        <w:t xml:space="preserve">. </w:t>
      </w:r>
    </w:p>
    <w:p w14:paraId="20D7BDED" w14:textId="17E241E0" w:rsidR="007F5FC6" w:rsidRDefault="007F5FC6" w:rsidP="00B27731">
      <w:pPr>
        <w:spacing w:line="276" w:lineRule="auto"/>
        <w:jc w:val="both"/>
        <w:rPr>
          <w:rFonts w:asciiTheme="minorHAnsi" w:hAnsiTheme="minorHAnsi"/>
          <w:i/>
          <w:iCs/>
        </w:rPr>
      </w:pPr>
      <w:hyperlink r:id="rId20" w:history="1">
        <w:r w:rsidRPr="009322B3">
          <w:rPr>
            <w:rStyle w:val="Hyperlink"/>
            <w:rFonts w:asciiTheme="minorHAnsi" w:hAnsiTheme="minorHAnsi"/>
            <w:i/>
            <w:iCs/>
          </w:rPr>
          <w:t>https://assets.gov.ie/static/documents/the-use-of-reduced-school-days.pdf</w:t>
        </w:r>
      </w:hyperlink>
    </w:p>
    <w:p w14:paraId="1D27C7AC" w14:textId="77777777" w:rsidR="007F5FC6" w:rsidRPr="00D03F0D" w:rsidRDefault="007F5FC6" w:rsidP="00B27731">
      <w:pPr>
        <w:spacing w:line="276" w:lineRule="auto"/>
        <w:jc w:val="both"/>
        <w:rPr>
          <w:rFonts w:asciiTheme="minorHAnsi" w:hAnsiTheme="minorHAnsi"/>
          <w:i/>
          <w:iCs/>
        </w:rPr>
      </w:pPr>
    </w:p>
    <w:p w14:paraId="280BA1A3" w14:textId="77777777" w:rsidR="009F1875" w:rsidRPr="00B27731" w:rsidRDefault="009F1875" w:rsidP="00B27731">
      <w:pPr>
        <w:spacing w:line="276" w:lineRule="auto"/>
        <w:jc w:val="both"/>
        <w:rPr>
          <w:rFonts w:asciiTheme="minorHAnsi" w:hAnsiTheme="minorHAnsi"/>
        </w:rPr>
      </w:pPr>
    </w:p>
    <w:p w14:paraId="6144A6FB" w14:textId="797EA5C0" w:rsidR="00301931" w:rsidRPr="00B27731" w:rsidRDefault="002F0395" w:rsidP="00B27731">
      <w:pPr>
        <w:spacing w:line="276" w:lineRule="auto"/>
        <w:jc w:val="both"/>
        <w:rPr>
          <w:rFonts w:asciiTheme="minorHAnsi" w:hAnsiTheme="minorHAnsi"/>
        </w:rPr>
      </w:pPr>
      <w:r w:rsidRPr="00B27731">
        <w:rPr>
          <w:rFonts w:asciiTheme="minorHAnsi" w:hAnsiTheme="minorHAnsi"/>
          <w:b/>
          <w:u w:val="single"/>
        </w:rPr>
        <w:t xml:space="preserve">The Board of Management requires that staff make every attempt to move the </w:t>
      </w:r>
      <w:r w:rsidR="00896183" w:rsidRPr="00B27731">
        <w:rPr>
          <w:rFonts w:asciiTheme="minorHAnsi" w:hAnsiTheme="minorHAnsi"/>
          <w:b/>
          <w:u w:val="single"/>
        </w:rPr>
        <w:t>pupil</w:t>
      </w:r>
      <w:r w:rsidRPr="00B27731">
        <w:rPr>
          <w:rFonts w:asciiTheme="minorHAnsi" w:hAnsiTheme="minorHAnsi"/>
          <w:b/>
          <w:u w:val="single"/>
        </w:rPr>
        <w:t xml:space="preserve"> towards increased inclusion in the classroom whilst ensuring the health, safety and well-being of all pupils and staff.</w:t>
      </w:r>
      <w:r w:rsidRPr="00B27731">
        <w:rPr>
          <w:rFonts w:asciiTheme="minorHAnsi" w:hAnsiTheme="minorHAnsi"/>
        </w:rPr>
        <w:t xml:space="preserve"> </w:t>
      </w:r>
    </w:p>
    <w:p w14:paraId="1253B0C8" w14:textId="77777777" w:rsidR="00B5773D" w:rsidRDefault="00B5773D" w:rsidP="00B27731">
      <w:pPr>
        <w:spacing w:line="276" w:lineRule="auto"/>
        <w:jc w:val="both"/>
        <w:rPr>
          <w:rFonts w:asciiTheme="minorHAnsi" w:hAnsiTheme="minorHAnsi"/>
        </w:rPr>
      </w:pPr>
    </w:p>
    <w:p w14:paraId="1622C0D1" w14:textId="522C50D8" w:rsidR="00D02D05" w:rsidRPr="00AF2C1D" w:rsidRDefault="002F0395" w:rsidP="00B27731">
      <w:pPr>
        <w:spacing w:line="276" w:lineRule="auto"/>
        <w:jc w:val="both"/>
        <w:rPr>
          <w:rFonts w:asciiTheme="minorHAnsi" w:hAnsiTheme="minorHAnsi"/>
        </w:rPr>
      </w:pPr>
      <w:r w:rsidRPr="00B27731">
        <w:rPr>
          <w:rFonts w:asciiTheme="minorHAnsi" w:hAnsiTheme="minorHAnsi"/>
        </w:rPr>
        <w:t xml:space="preserve">Staff and </w:t>
      </w:r>
      <w:r w:rsidR="00C7744A">
        <w:rPr>
          <w:rFonts w:asciiTheme="minorHAnsi" w:hAnsiTheme="minorHAnsi"/>
        </w:rPr>
        <w:t>parent(s)/guardian(s)</w:t>
      </w:r>
      <w:r w:rsidRPr="00B27731">
        <w:rPr>
          <w:rFonts w:asciiTheme="minorHAnsi" w:hAnsiTheme="minorHAnsi"/>
        </w:rPr>
        <w:t xml:space="preserve">s are advised that a change in classroom may also involve a change in class placement </w:t>
      </w:r>
      <w:r w:rsidR="006C48E3">
        <w:rPr>
          <w:rFonts w:asciiTheme="minorHAnsi" w:hAnsiTheme="minorHAnsi"/>
        </w:rPr>
        <w:t xml:space="preserve">if deemed </w:t>
      </w:r>
      <w:r w:rsidR="00A53F34">
        <w:rPr>
          <w:rFonts w:asciiTheme="minorHAnsi" w:hAnsiTheme="minorHAnsi"/>
        </w:rPr>
        <w:t>necessary to ensure a balance of needs in all classes</w:t>
      </w:r>
      <w:r w:rsidR="00D03F0D">
        <w:rPr>
          <w:rFonts w:asciiTheme="minorHAnsi" w:hAnsiTheme="minorHAnsi"/>
        </w:rPr>
        <w:t>.</w:t>
      </w:r>
    </w:p>
    <w:p w14:paraId="00B7B6EC" w14:textId="77777777" w:rsidR="005526D1" w:rsidRDefault="005526D1" w:rsidP="00B27731">
      <w:pPr>
        <w:spacing w:line="276" w:lineRule="auto"/>
        <w:jc w:val="both"/>
        <w:rPr>
          <w:rFonts w:asciiTheme="minorHAnsi" w:hAnsiTheme="minorHAnsi"/>
          <w:b/>
        </w:rPr>
      </w:pPr>
    </w:p>
    <w:p w14:paraId="1740183A" w14:textId="77777777" w:rsidR="005526D1" w:rsidRDefault="005526D1" w:rsidP="00B27731">
      <w:pPr>
        <w:spacing w:line="276" w:lineRule="auto"/>
        <w:jc w:val="both"/>
        <w:rPr>
          <w:rFonts w:asciiTheme="minorHAnsi" w:hAnsiTheme="minorHAnsi"/>
          <w:b/>
        </w:rPr>
      </w:pPr>
    </w:p>
    <w:p w14:paraId="0F8523A2" w14:textId="22F11F07" w:rsidR="00301931" w:rsidRDefault="002F0395" w:rsidP="00B27731">
      <w:pPr>
        <w:spacing w:line="276" w:lineRule="auto"/>
        <w:jc w:val="both"/>
        <w:rPr>
          <w:rFonts w:asciiTheme="minorHAnsi" w:hAnsiTheme="minorHAnsi"/>
          <w:b/>
        </w:rPr>
      </w:pPr>
      <w:r w:rsidRPr="00B27731">
        <w:rPr>
          <w:rFonts w:asciiTheme="minorHAnsi" w:hAnsiTheme="minorHAnsi"/>
          <w:b/>
        </w:rPr>
        <w:t>Stage 3 – Suspension</w:t>
      </w:r>
    </w:p>
    <w:p w14:paraId="4E11E631" w14:textId="77777777" w:rsidR="00AF2C1D" w:rsidRPr="00B27731" w:rsidRDefault="00AF2C1D" w:rsidP="00B27731">
      <w:pPr>
        <w:spacing w:line="276" w:lineRule="auto"/>
        <w:jc w:val="both"/>
        <w:rPr>
          <w:rFonts w:asciiTheme="minorHAnsi" w:hAnsiTheme="minorHAnsi"/>
          <w:b/>
        </w:rPr>
      </w:pPr>
    </w:p>
    <w:p w14:paraId="01B4AB1D" w14:textId="55336C0D" w:rsidR="00301931" w:rsidRDefault="002F0395" w:rsidP="00B27731">
      <w:pPr>
        <w:spacing w:line="276" w:lineRule="auto"/>
        <w:jc w:val="both"/>
        <w:rPr>
          <w:rFonts w:asciiTheme="minorHAnsi" w:hAnsiTheme="minorHAnsi"/>
        </w:rPr>
      </w:pPr>
      <w:r w:rsidRPr="00B27731">
        <w:rPr>
          <w:rFonts w:asciiTheme="minorHAnsi" w:hAnsiTheme="minorHAnsi"/>
        </w:rPr>
        <w:t>This stage of the school procedure for implementing sanctions is used on health and safety grounds on the occurrence of serious behaviour that poses a risk to the pupil concerned or to other pupils and/or staff.</w:t>
      </w:r>
    </w:p>
    <w:p w14:paraId="30C524BC" w14:textId="161F1D5C" w:rsidR="00972EA7" w:rsidRDefault="00972EA7" w:rsidP="00B27731">
      <w:pPr>
        <w:spacing w:line="276" w:lineRule="auto"/>
        <w:jc w:val="both"/>
        <w:rPr>
          <w:rFonts w:asciiTheme="minorHAnsi" w:hAnsiTheme="minorHAnsi"/>
        </w:rPr>
      </w:pPr>
    </w:p>
    <w:p w14:paraId="42B61CD3" w14:textId="7F501861" w:rsidR="00972EA7" w:rsidRPr="00B27731" w:rsidRDefault="00972EA7" w:rsidP="00B27731">
      <w:pPr>
        <w:spacing w:line="276" w:lineRule="auto"/>
        <w:jc w:val="both"/>
        <w:rPr>
          <w:rFonts w:asciiTheme="minorHAnsi" w:hAnsiTheme="minorHAnsi"/>
        </w:rPr>
      </w:pPr>
      <w:r w:rsidRPr="00B27731">
        <w:rPr>
          <w:rFonts w:asciiTheme="minorHAnsi" w:hAnsiTheme="minorHAnsi"/>
          <w:b/>
          <w:u w:val="single"/>
        </w:rPr>
        <w:lastRenderedPageBreak/>
        <w:t>The power of suspension has been formally delegated to the Principal by the Board of Management of The Red Door School and that delegation is hereby confirmed.</w:t>
      </w:r>
    </w:p>
    <w:p w14:paraId="0B151FED" w14:textId="77777777" w:rsidR="00301931" w:rsidRPr="00B27731" w:rsidRDefault="00301931" w:rsidP="00B27731">
      <w:pPr>
        <w:spacing w:line="276" w:lineRule="auto"/>
        <w:jc w:val="both"/>
        <w:rPr>
          <w:rFonts w:asciiTheme="minorHAnsi" w:hAnsiTheme="minorHAnsi"/>
        </w:rPr>
      </w:pPr>
    </w:p>
    <w:p w14:paraId="49FE28EF" w14:textId="15085F63" w:rsidR="00301931" w:rsidRPr="00B27731" w:rsidRDefault="002F0395" w:rsidP="00B27731">
      <w:pPr>
        <w:spacing w:line="276" w:lineRule="auto"/>
        <w:jc w:val="both"/>
        <w:rPr>
          <w:rFonts w:asciiTheme="minorHAnsi" w:hAnsiTheme="minorHAnsi"/>
        </w:rPr>
      </w:pPr>
      <w:r w:rsidRPr="00B27731">
        <w:rPr>
          <w:rFonts w:asciiTheme="minorHAnsi" w:hAnsiTheme="minorHAnsi"/>
        </w:rPr>
        <w:t xml:space="preserve">If Stages 1 and 2 are exhausted, or if there is a single incident of highly dangerous behaviour, the </w:t>
      </w:r>
      <w:proofErr w:type="gramStart"/>
      <w:r w:rsidR="008851CF" w:rsidRPr="00B27731">
        <w:rPr>
          <w:rFonts w:asciiTheme="minorHAnsi" w:hAnsiTheme="minorHAnsi"/>
        </w:rPr>
        <w:t>P</w:t>
      </w:r>
      <w:r w:rsidRPr="00B27731">
        <w:rPr>
          <w:rFonts w:asciiTheme="minorHAnsi" w:hAnsiTheme="minorHAnsi"/>
        </w:rPr>
        <w:t>rincipal</w:t>
      </w:r>
      <w:proofErr w:type="gramEnd"/>
      <w:r w:rsidRPr="00B27731">
        <w:rPr>
          <w:rFonts w:asciiTheme="minorHAnsi" w:hAnsiTheme="minorHAnsi"/>
        </w:rPr>
        <w:t xml:space="preserve"> reserves the right to suspend the pupil for 3 days initially. </w:t>
      </w:r>
    </w:p>
    <w:p w14:paraId="293821F7" w14:textId="77777777" w:rsidR="00301931" w:rsidRPr="00B27731" w:rsidRDefault="00301931" w:rsidP="00B27731">
      <w:pPr>
        <w:spacing w:line="276" w:lineRule="auto"/>
        <w:jc w:val="both"/>
        <w:rPr>
          <w:rFonts w:asciiTheme="minorHAnsi" w:hAnsiTheme="minorHAnsi"/>
        </w:rPr>
      </w:pPr>
    </w:p>
    <w:p w14:paraId="697BCC2E" w14:textId="2D68FEB7" w:rsidR="00301931" w:rsidRPr="00B27731" w:rsidRDefault="002F0395" w:rsidP="00B27731">
      <w:pPr>
        <w:spacing w:line="276" w:lineRule="auto"/>
        <w:jc w:val="both"/>
        <w:rPr>
          <w:rFonts w:asciiTheme="minorHAnsi" w:hAnsiTheme="minorHAnsi"/>
        </w:rPr>
      </w:pPr>
      <w:r w:rsidRPr="00B27731">
        <w:rPr>
          <w:rFonts w:asciiTheme="minorHAnsi" w:hAnsiTheme="minorHAnsi"/>
        </w:rPr>
        <w:t>In certain circumstances (e.g</w:t>
      </w:r>
      <w:r w:rsidR="005F617D" w:rsidRPr="00B27731">
        <w:rPr>
          <w:rFonts w:asciiTheme="minorHAnsi" w:hAnsiTheme="minorHAnsi"/>
        </w:rPr>
        <w:t>.</w:t>
      </w:r>
      <w:r w:rsidRPr="00B27731">
        <w:rPr>
          <w:rFonts w:asciiTheme="minorHAnsi" w:hAnsiTheme="minorHAnsi"/>
        </w:rPr>
        <w:t xml:space="preserve"> where it is not possible to call a Board of Management meeting in a timely fashion) the </w:t>
      </w:r>
      <w:proofErr w:type="gramStart"/>
      <w:r w:rsidR="008851CF" w:rsidRPr="00B27731">
        <w:rPr>
          <w:rFonts w:asciiTheme="minorHAnsi" w:hAnsiTheme="minorHAnsi"/>
        </w:rPr>
        <w:t>P</w:t>
      </w:r>
      <w:r w:rsidRPr="00B27731">
        <w:rPr>
          <w:rFonts w:asciiTheme="minorHAnsi" w:hAnsiTheme="minorHAnsi"/>
        </w:rPr>
        <w:t>rincipal</w:t>
      </w:r>
      <w:proofErr w:type="gramEnd"/>
      <w:r w:rsidRPr="00B27731">
        <w:rPr>
          <w:rFonts w:asciiTheme="minorHAnsi" w:hAnsiTheme="minorHAnsi"/>
        </w:rPr>
        <w:t xml:space="preserve">, with the </w:t>
      </w:r>
      <w:r w:rsidR="00CB4EED" w:rsidRPr="00B27731">
        <w:rPr>
          <w:rFonts w:asciiTheme="minorHAnsi" w:hAnsiTheme="minorHAnsi"/>
        </w:rPr>
        <w:t xml:space="preserve">written </w:t>
      </w:r>
      <w:r w:rsidRPr="00B27731">
        <w:rPr>
          <w:rFonts w:asciiTheme="minorHAnsi" w:hAnsiTheme="minorHAnsi"/>
        </w:rPr>
        <w:t>approval of the Chairperson of the Board of Management</w:t>
      </w:r>
      <w:r w:rsidR="00CB4EED" w:rsidRPr="00B27731">
        <w:rPr>
          <w:rFonts w:asciiTheme="minorHAnsi" w:hAnsiTheme="minorHAnsi"/>
        </w:rPr>
        <w:t xml:space="preserve"> (or in his/her absence, his/her nominee)</w:t>
      </w:r>
      <w:r w:rsidRPr="00B27731">
        <w:rPr>
          <w:rFonts w:asciiTheme="minorHAnsi" w:hAnsiTheme="minorHAnsi"/>
        </w:rPr>
        <w:t>, may suspend a pupil for 5 school days.</w:t>
      </w:r>
    </w:p>
    <w:p w14:paraId="4D54FD8A" w14:textId="77777777" w:rsidR="00301931" w:rsidRPr="00B27731" w:rsidRDefault="00301931" w:rsidP="00B27731">
      <w:pPr>
        <w:spacing w:line="276" w:lineRule="auto"/>
        <w:jc w:val="both"/>
        <w:rPr>
          <w:rFonts w:asciiTheme="minorHAnsi" w:hAnsiTheme="minorHAnsi"/>
        </w:rPr>
      </w:pPr>
    </w:p>
    <w:p w14:paraId="508F8880" w14:textId="30007910" w:rsidR="00301931" w:rsidRPr="00B27731" w:rsidRDefault="002F0395" w:rsidP="00B27731">
      <w:pPr>
        <w:spacing w:line="276" w:lineRule="auto"/>
        <w:jc w:val="both"/>
        <w:rPr>
          <w:rFonts w:asciiTheme="minorHAnsi" w:hAnsiTheme="minorHAnsi"/>
        </w:rPr>
      </w:pPr>
      <w:r w:rsidRPr="00B27731">
        <w:rPr>
          <w:rFonts w:asciiTheme="minorHAnsi" w:hAnsiTheme="minorHAnsi"/>
        </w:rPr>
        <w:t xml:space="preserve">Suspension may also be implemented on health and safety grounds pending clinical recommendations and behavioural support from the relevant clinical service or from the </w:t>
      </w:r>
      <w:r w:rsidR="008851CF" w:rsidRPr="00B27731">
        <w:rPr>
          <w:rFonts w:asciiTheme="minorHAnsi" w:hAnsiTheme="minorHAnsi"/>
        </w:rPr>
        <w:t>s</w:t>
      </w:r>
      <w:r w:rsidRPr="00B27731">
        <w:rPr>
          <w:rFonts w:asciiTheme="minorHAnsi" w:hAnsiTheme="minorHAnsi"/>
        </w:rPr>
        <w:t>chool</w:t>
      </w:r>
      <w:r w:rsidR="008851CF" w:rsidRPr="00B27731">
        <w:rPr>
          <w:rFonts w:asciiTheme="minorHAnsi" w:hAnsiTheme="minorHAnsi"/>
        </w:rPr>
        <w:t>’s</w:t>
      </w:r>
      <w:r w:rsidRPr="00B27731">
        <w:rPr>
          <w:rFonts w:asciiTheme="minorHAnsi" w:hAnsiTheme="minorHAnsi"/>
        </w:rPr>
        <w:t xml:space="preserve"> Multi-Disciplinary Team.  </w:t>
      </w:r>
    </w:p>
    <w:p w14:paraId="2D746986" w14:textId="77777777" w:rsidR="00301931" w:rsidRPr="00B27731" w:rsidRDefault="00301931" w:rsidP="00B27731">
      <w:pPr>
        <w:spacing w:line="276" w:lineRule="auto"/>
        <w:jc w:val="both"/>
        <w:rPr>
          <w:rFonts w:asciiTheme="minorHAnsi" w:hAnsiTheme="minorHAnsi"/>
        </w:rPr>
      </w:pPr>
    </w:p>
    <w:p w14:paraId="6600F70B" w14:textId="64690B2D" w:rsidR="00301931" w:rsidRPr="00B27731" w:rsidRDefault="002F0395" w:rsidP="00B27731">
      <w:pPr>
        <w:spacing w:line="276" w:lineRule="auto"/>
        <w:jc w:val="both"/>
        <w:rPr>
          <w:rFonts w:asciiTheme="minorHAnsi" w:hAnsiTheme="minorHAnsi"/>
        </w:rPr>
      </w:pPr>
      <w:r w:rsidRPr="00B27731">
        <w:rPr>
          <w:rFonts w:asciiTheme="minorHAnsi" w:hAnsiTheme="minorHAnsi"/>
        </w:rPr>
        <w:t xml:space="preserve">Suspension may also be invoked in order to direct a </w:t>
      </w:r>
      <w:r w:rsidR="00896183" w:rsidRPr="00B27731">
        <w:rPr>
          <w:rFonts w:asciiTheme="minorHAnsi" w:hAnsiTheme="minorHAnsi"/>
        </w:rPr>
        <w:t>pupil</w:t>
      </w:r>
      <w:r w:rsidRPr="00B27731">
        <w:rPr>
          <w:rFonts w:asciiTheme="minorHAnsi" w:hAnsiTheme="minorHAnsi"/>
        </w:rPr>
        <w:t xml:space="preserve"> to absent themselves from school premises for a particular period for reasons including but not limited to health and safety concerns for the </w:t>
      </w:r>
      <w:r w:rsidR="00896183" w:rsidRPr="00B27731">
        <w:rPr>
          <w:rFonts w:asciiTheme="minorHAnsi" w:hAnsiTheme="minorHAnsi"/>
        </w:rPr>
        <w:t>pupil</w:t>
      </w:r>
      <w:r w:rsidRPr="00B27731">
        <w:rPr>
          <w:rFonts w:asciiTheme="minorHAnsi" w:hAnsiTheme="minorHAnsi"/>
        </w:rPr>
        <w:t xml:space="preserve"> </w:t>
      </w:r>
      <w:r w:rsidR="00E5446C">
        <w:rPr>
          <w:rFonts w:asciiTheme="minorHAnsi" w:hAnsiTheme="minorHAnsi"/>
        </w:rPr>
        <w:t>him/herself</w:t>
      </w:r>
      <w:r w:rsidR="00383B56">
        <w:rPr>
          <w:rFonts w:asciiTheme="minorHAnsi" w:hAnsiTheme="minorHAnsi"/>
        </w:rPr>
        <w:t xml:space="preserve">, other pupils, staff </w:t>
      </w:r>
      <w:r w:rsidRPr="00B27731">
        <w:rPr>
          <w:rFonts w:asciiTheme="minorHAnsi" w:hAnsiTheme="minorHAnsi"/>
        </w:rPr>
        <w:t xml:space="preserve"> or for other members of the school community or for administrative reasons pending the investigation of </w:t>
      </w:r>
      <w:r w:rsidR="007150C4">
        <w:rPr>
          <w:rFonts w:asciiTheme="minorHAnsi" w:hAnsiTheme="minorHAnsi"/>
        </w:rPr>
        <w:t xml:space="preserve">a </w:t>
      </w:r>
      <w:r w:rsidRPr="00B27731">
        <w:rPr>
          <w:rFonts w:asciiTheme="minorHAnsi" w:hAnsiTheme="minorHAnsi"/>
        </w:rPr>
        <w:t xml:space="preserve">particular issue. </w:t>
      </w:r>
    </w:p>
    <w:p w14:paraId="4E125822" w14:textId="63C98517" w:rsidR="00301931" w:rsidRPr="00B27731" w:rsidRDefault="00301931" w:rsidP="00B27731">
      <w:pPr>
        <w:spacing w:line="276" w:lineRule="auto"/>
        <w:jc w:val="both"/>
        <w:rPr>
          <w:rFonts w:asciiTheme="minorHAnsi" w:hAnsiTheme="minorHAnsi"/>
        </w:rPr>
      </w:pPr>
    </w:p>
    <w:p w14:paraId="30CBE2D9" w14:textId="77777777" w:rsidR="00301931" w:rsidRPr="00B27731" w:rsidRDefault="002F0395" w:rsidP="00B27731">
      <w:pPr>
        <w:spacing w:line="276" w:lineRule="auto"/>
        <w:jc w:val="both"/>
        <w:rPr>
          <w:rFonts w:asciiTheme="minorHAnsi" w:hAnsiTheme="minorHAnsi"/>
        </w:rPr>
      </w:pPr>
      <w:r w:rsidRPr="00B27731">
        <w:rPr>
          <w:rFonts w:asciiTheme="minorHAnsi" w:hAnsiTheme="minorHAnsi"/>
        </w:rPr>
        <w:t>A meeting of the Board of Management may authorise further suspension up to a maximum of 10 days. Suspension will be in accordance with the Rules for National Schools and Section 23 of the Education (Welfare) Act 2000.</w:t>
      </w:r>
    </w:p>
    <w:p w14:paraId="32864E07" w14:textId="77777777" w:rsidR="005526D1" w:rsidRDefault="005526D1" w:rsidP="00B27731">
      <w:pPr>
        <w:spacing w:line="276" w:lineRule="auto"/>
        <w:jc w:val="both"/>
        <w:rPr>
          <w:rFonts w:asciiTheme="minorHAnsi" w:hAnsiTheme="minorHAnsi"/>
        </w:rPr>
      </w:pPr>
    </w:p>
    <w:p w14:paraId="284B62B0" w14:textId="378E846F" w:rsidR="00301931" w:rsidRPr="005526D1" w:rsidRDefault="002F0395" w:rsidP="00B27731">
      <w:pPr>
        <w:spacing w:line="276" w:lineRule="auto"/>
        <w:jc w:val="both"/>
        <w:rPr>
          <w:rFonts w:asciiTheme="minorHAnsi" w:hAnsiTheme="minorHAnsi"/>
          <w:b/>
        </w:rPr>
      </w:pPr>
      <w:r w:rsidRPr="00B27731">
        <w:rPr>
          <w:rFonts w:asciiTheme="minorHAnsi" w:hAnsiTheme="minorHAnsi"/>
        </w:rPr>
        <w:t xml:space="preserve">As soon as possible after the decision to suspend has been taken, the </w:t>
      </w:r>
      <w:proofErr w:type="gramStart"/>
      <w:r w:rsidRPr="00B27731">
        <w:rPr>
          <w:rFonts w:asciiTheme="minorHAnsi" w:hAnsiTheme="minorHAnsi"/>
        </w:rPr>
        <w:t>Principal</w:t>
      </w:r>
      <w:proofErr w:type="gramEnd"/>
      <w:r w:rsidRPr="00B27731">
        <w:rPr>
          <w:rFonts w:asciiTheme="minorHAnsi" w:hAnsiTheme="minorHAnsi"/>
        </w:rPr>
        <w:t xml:space="preserve"> should notify the </w:t>
      </w:r>
      <w:r w:rsidR="00C7744A">
        <w:rPr>
          <w:rFonts w:asciiTheme="minorHAnsi" w:hAnsiTheme="minorHAnsi"/>
        </w:rPr>
        <w:t>parent(s)/guardian(s)</w:t>
      </w:r>
      <w:r w:rsidRPr="00B27731">
        <w:rPr>
          <w:rFonts w:asciiTheme="minorHAnsi" w:hAnsiTheme="minorHAnsi"/>
        </w:rPr>
        <w:t xml:space="preserve">s and the </w:t>
      </w:r>
      <w:r w:rsidR="00896183" w:rsidRPr="00B27731">
        <w:rPr>
          <w:rFonts w:asciiTheme="minorHAnsi" w:hAnsiTheme="minorHAnsi"/>
        </w:rPr>
        <w:t>pupil</w:t>
      </w:r>
      <w:r w:rsidRPr="00B27731">
        <w:rPr>
          <w:rFonts w:asciiTheme="minorHAnsi" w:hAnsiTheme="minorHAnsi"/>
        </w:rPr>
        <w:t xml:space="preserve"> in writing of the decision to suspend. The letter should conﬁrm:</w:t>
      </w:r>
    </w:p>
    <w:p w14:paraId="6F15C58A" w14:textId="77777777" w:rsidR="00301931" w:rsidRPr="00B27731" w:rsidRDefault="00301931" w:rsidP="00B27731">
      <w:pPr>
        <w:spacing w:line="276" w:lineRule="auto"/>
        <w:jc w:val="both"/>
        <w:rPr>
          <w:rFonts w:asciiTheme="minorHAnsi" w:hAnsiTheme="minorHAnsi"/>
        </w:rPr>
      </w:pPr>
    </w:p>
    <w:p w14:paraId="3148238A" w14:textId="77777777" w:rsidR="00301931" w:rsidRPr="00B27731" w:rsidRDefault="002F0395" w:rsidP="00E54278">
      <w:pPr>
        <w:pStyle w:val="ListParagraph"/>
        <w:numPr>
          <w:ilvl w:val="0"/>
          <w:numId w:val="5"/>
        </w:numPr>
        <w:spacing w:line="276" w:lineRule="auto"/>
        <w:jc w:val="both"/>
        <w:rPr>
          <w:rFonts w:asciiTheme="minorHAnsi" w:hAnsiTheme="minorHAnsi"/>
        </w:rPr>
      </w:pPr>
      <w:r w:rsidRPr="00B27731">
        <w:rPr>
          <w:rFonts w:asciiTheme="minorHAnsi" w:hAnsiTheme="minorHAnsi"/>
        </w:rPr>
        <w:t>the period of the suspension and the dates on which the suspension will begin and end</w:t>
      </w:r>
    </w:p>
    <w:p w14:paraId="378827E5" w14:textId="77777777" w:rsidR="00301931" w:rsidRPr="00B27731" w:rsidRDefault="002F0395" w:rsidP="00E54278">
      <w:pPr>
        <w:pStyle w:val="ListParagraph"/>
        <w:numPr>
          <w:ilvl w:val="0"/>
          <w:numId w:val="5"/>
        </w:numPr>
        <w:spacing w:line="276" w:lineRule="auto"/>
        <w:jc w:val="both"/>
        <w:rPr>
          <w:rFonts w:asciiTheme="minorHAnsi" w:hAnsiTheme="minorHAnsi"/>
        </w:rPr>
      </w:pPr>
      <w:r w:rsidRPr="00B27731">
        <w:rPr>
          <w:rFonts w:asciiTheme="minorHAnsi" w:hAnsiTheme="minorHAnsi"/>
        </w:rPr>
        <w:t>the reasons for the suspension</w:t>
      </w:r>
    </w:p>
    <w:p w14:paraId="7D6F4FF5" w14:textId="4A58180A" w:rsidR="00301931" w:rsidRPr="00B27731" w:rsidRDefault="002F0395" w:rsidP="00E54278">
      <w:pPr>
        <w:pStyle w:val="ListParagraph"/>
        <w:numPr>
          <w:ilvl w:val="0"/>
          <w:numId w:val="5"/>
        </w:numPr>
        <w:spacing w:line="276" w:lineRule="auto"/>
        <w:jc w:val="both"/>
        <w:rPr>
          <w:rFonts w:asciiTheme="minorHAnsi" w:hAnsiTheme="minorHAnsi"/>
        </w:rPr>
      </w:pPr>
      <w:r w:rsidRPr="00B27731">
        <w:rPr>
          <w:rFonts w:asciiTheme="minorHAnsi" w:hAnsiTheme="minorHAnsi"/>
        </w:rPr>
        <w:t xml:space="preserve">any </w:t>
      </w:r>
      <w:r w:rsidR="00A91B9E">
        <w:rPr>
          <w:rFonts w:asciiTheme="minorHAnsi" w:hAnsiTheme="minorHAnsi"/>
        </w:rPr>
        <w:t>home</w:t>
      </w:r>
      <w:r w:rsidRPr="00B27731">
        <w:rPr>
          <w:rFonts w:asciiTheme="minorHAnsi" w:hAnsiTheme="minorHAnsi"/>
        </w:rPr>
        <w:t xml:space="preserve"> programme to be followed</w:t>
      </w:r>
    </w:p>
    <w:p w14:paraId="78738015" w14:textId="35CB4C6E" w:rsidR="00301931" w:rsidRPr="00D839EF" w:rsidRDefault="002F0395" w:rsidP="00E54278">
      <w:pPr>
        <w:pStyle w:val="ListParagraph"/>
        <w:numPr>
          <w:ilvl w:val="0"/>
          <w:numId w:val="5"/>
        </w:numPr>
        <w:spacing w:line="276" w:lineRule="auto"/>
        <w:jc w:val="both"/>
        <w:rPr>
          <w:rFonts w:asciiTheme="minorHAnsi" w:hAnsiTheme="minorHAnsi"/>
        </w:rPr>
      </w:pPr>
      <w:r w:rsidRPr="00B27731">
        <w:rPr>
          <w:rFonts w:asciiTheme="minorHAnsi" w:hAnsiTheme="minorHAnsi"/>
        </w:rPr>
        <w:t xml:space="preserve">the arrangements for returning to school, including any commitments to be entered into by </w:t>
      </w:r>
      <w:r w:rsidRPr="00D839EF">
        <w:rPr>
          <w:rFonts w:asciiTheme="minorHAnsi" w:hAnsiTheme="minorHAnsi"/>
        </w:rPr>
        <w:t xml:space="preserve">the pupil and the </w:t>
      </w:r>
      <w:r w:rsidR="00C7744A">
        <w:rPr>
          <w:rFonts w:asciiTheme="minorHAnsi" w:hAnsiTheme="minorHAnsi"/>
        </w:rPr>
        <w:t>parent(s)/guardian(s)</w:t>
      </w:r>
      <w:r w:rsidRPr="00D839EF">
        <w:rPr>
          <w:rFonts w:asciiTheme="minorHAnsi" w:hAnsiTheme="minorHAnsi"/>
        </w:rPr>
        <w:t xml:space="preserve">s (for example, </w:t>
      </w:r>
      <w:r w:rsidR="00C7744A">
        <w:rPr>
          <w:rFonts w:asciiTheme="minorHAnsi" w:hAnsiTheme="minorHAnsi"/>
        </w:rPr>
        <w:t>parent(s)/guardian(s)</w:t>
      </w:r>
      <w:r w:rsidRPr="00D839EF">
        <w:rPr>
          <w:rFonts w:asciiTheme="minorHAnsi" w:hAnsiTheme="minorHAnsi"/>
        </w:rPr>
        <w:t xml:space="preserve">s might be asked to reaffirm their commitment to the </w:t>
      </w:r>
      <w:r w:rsidR="008851CF" w:rsidRPr="00D839EF">
        <w:rPr>
          <w:rFonts w:asciiTheme="minorHAnsi" w:hAnsiTheme="minorHAnsi"/>
        </w:rPr>
        <w:t>C</w:t>
      </w:r>
      <w:r w:rsidRPr="00D839EF">
        <w:rPr>
          <w:rFonts w:asciiTheme="minorHAnsi" w:hAnsiTheme="minorHAnsi"/>
        </w:rPr>
        <w:t xml:space="preserve">ode of </w:t>
      </w:r>
      <w:r w:rsidR="008851CF" w:rsidRPr="00D839EF">
        <w:rPr>
          <w:rFonts w:asciiTheme="minorHAnsi" w:hAnsiTheme="minorHAnsi"/>
        </w:rPr>
        <w:t>B</w:t>
      </w:r>
      <w:r w:rsidRPr="00D839EF">
        <w:rPr>
          <w:rFonts w:asciiTheme="minorHAnsi" w:hAnsiTheme="minorHAnsi"/>
        </w:rPr>
        <w:t>ehaviour)</w:t>
      </w:r>
    </w:p>
    <w:p w14:paraId="0205A935" w14:textId="77777777" w:rsidR="00301931" w:rsidRPr="00B27731" w:rsidRDefault="002F0395" w:rsidP="00E54278">
      <w:pPr>
        <w:pStyle w:val="ListParagraph"/>
        <w:numPr>
          <w:ilvl w:val="0"/>
          <w:numId w:val="5"/>
        </w:numPr>
        <w:spacing w:line="276" w:lineRule="auto"/>
        <w:jc w:val="both"/>
        <w:rPr>
          <w:rFonts w:asciiTheme="minorHAnsi" w:hAnsiTheme="minorHAnsi"/>
        </w:rPr>
      </w:pPr>
      <w:r w:rsidRPr="00B27731">
        <w:rPr>
          <w:rFonts w:asciiTheme="minorHAnsi" w:hAnsiTheme="minorHAnsi"/>
        </w:rPr>
        <w:t>the provision for an appeal to the Board of Management</w:t>
      </w:r>
    </w:p>
    <w:p w14:paraId="2E39083C" w14:textId="1478BDC9" w:rsidR="00301931" w:rsidRPr="00B27731" w:rsidRDefault="002F0395" w:rsidP="00E54278">
      <w:pPr>
        <w:pStyle w:val="ListParagraph"/>
        <w:numPr>
          <w:ilvl w:val="0"/>
          <w:numId w:val="5"/>
        </w:numPr>
        <w:spacing w:line="276" w:lineRule="auto"/>
        <w:jc w:val="both"/>
        <w:rPr>
          <w:rFonts w:asciiTheme="minorHAnsi" w:hAnsiTheme="minorHAnsi"/>
        </w:rPr>
      </w:pPr>
      <w:r w:rsidRPr="00B27731">
        <w:rPr>
          <w:rFonts w:asciiTheme="minorHAnsi" w:hAnsiTheme="minorHAnsi"/>
        </w:rPr>
        <w:t>the right to appeal to the Secretary General of the Department of Education and S</w:t>
      </w:r>
      <w:r w:rsidR="008851CF" w:rsidRPr="00B27731">
        <w:rPr>
          <w:rFonts w:asciiTheme="minorHAnsi" w:hAnsiTheme="minorHAnsi"/>
        </w:rPr>
        <w:t>kills</w:t>
      </w:r>
      <w:r w:rsidRPr="00B27731">
        <w:rPr>
          <w:rFonts w:asciiTheme="minorHAnsi" w:hAnsiTheme="minorHAnsi"/>
        </w:rPr>
        <w:t xml:space="preserve"> (Education Act 1998, </w:t>
      </w:r>
      <w:r w:rsidR="008851CF" w:rsidRPr="00B27731">
        <w:rPr>
          <w:rFonts w:asciiTheme="minorHAnsi" w:hAnsiTheme="minorHAnsi"/>
        </w:rPr>
        <w:t>S</w:t>
      </w:r>
      <w:r w:rsidRPr="00B27731">
        <w:rPr>
          <w:rFonts w:asciiTheme="minorHAnsi" w:hAnsiTheme="minorHAnsi"/>
        </w:rPr>
        <w:t>ection 29).</w:t>
      </w:r>
    </w:p>
    <w:p w14:paraId="08D110E4" w14:textId="77777777" w:rsidR="00301931" w:rsidRDefault="00301931" w:rsidP="00B27731">
      <w:pPr>
        <w:spacing w:line="276" w:lineRule="auto"/>
        <w:jc w:val="both"/>
        <w:rPr>
          <w:rFonts w:asciiTheme="minorHAnsi" w:hAnsiTheme="minorHAnsi"/>
        </w:rPr>
      </w:pPr>
    </w:p>
    <w:p w14:paraId="71B34529" w14:textId="77777777" w:rsidR="00D03F0D" w:rsidRPr="00B27731" w:rsidRDefault="00D03F0D" w:rsidP="00B27731">
      <w:pPr>
        <w:spacing w:line="276" w:lineRule="auto"/>
        <w:jc w:val="both"/>
        <w:rPr>
          <w:rFonts w:asciiTheme="minorHAnsi" w:hAnsiTheme="minorHAnsi"/>
        </w:rPr>
      </w:pPr>
    </w:p>
    <w:p w14:paraId="5781B87E" w14:textId="77777777" w:rsidR="00301931" w:rsidRPr="00B27731" w:rsidRDefault="002F0395" w:rsidP="00B27731">
      <w:pPr>
        <w:spacing w:line="276" w:lineRule="auto"/>
        <w:jc w:val="both"/>
        <w:rPr>
          <w:rFonts w:asciiTheme="minorHAnsi" w:hAnsiTheme="minorHAnsi"/>
          <w:b/>
        </w:rPr>
      </w:pPr>
      <w:r w:rsidRPr="00B27731">
        <w:rPr>
          <w:rFonts w:asciiTheme="minorHAnsi" w:hAnsiTheme="minorHAnsi"/>
          <w:b/>
        </w:rPr>
        <w:lastRenderedPageBreak/>
        <w:t>Removal of suspension (reinstatement)</w:t>
      </w:r>
    </w:p>
    <w:p w14:paraId="6FF03F3E" w14:textId="3F730D0D" w:rsidR="00301931" w:rsidRPr="00B27731" w:rsidRDefault="00CB4EED" w:rsidP="00B27731">
      <w:pPr>
        <w:spacing w:line="276" w:lineRule="auto"/>
        <w:jc w:val="both"/>
        <w:rPr>
          <w:rFonts w:asciiTheme="minorHAnsi" w:hAnsiTheme="minorHAnsi"/>
        </w:rPr>
      </w:pPr>
      <w:r w:rsidRPr="00B27731">
        <w:rPr>
          <w:rFonts w:asciiTheme="minorHAnsi" w:hAnsiTheme="minorHAnsi"/>
        </w:rPr>
        <w:t>D</w:t>
      </w:r>
      <w:r w:rsidR="002F0395" w:rsidRPr="00B27731">
        <w:rPr>
          <w:rFonts w:asciiTheme="minorHAnsi" w:hAnsiTheme="minorHAnsi"/>
        </w:rPr>
        <w:t xml:space="preserve">uring a period of suspension, the </w:t>
      </w:r>
      <w:r w:rsidR="00C7744A">
        <w:rPr>
          <w:rFonts w:asciiTheme="minorHAnsi" w:hAnsiTheme="minorHAnsi"/>
        </w:rPr>
        <w:t>parent(s)/guardian(s)</w:t>
      </w:r>
      <w:r w:rsidR="002F0395" w:rsidRPr="00B27731">
        <w:rPr>
          <w:rFonts w:asciiTheme="minorHAnsi" w:hAnsiTheme="minorHAnsi"/>
        </w:rPr>
        <w:t>(s) may apply to have the pupil reinstated to the school. The Principal</w:t>
      </w:r>
      <w:r w:rsidR="008014AD" w:rsidRPr="00B27731">
        <w:rPr>
          <w:rFonts w:asciiTheme="minorHAnsi" w:hAnsiTheme="minorHAnsi"/>
        </w:rPr>
        <w:t xml:space="preserve"> and the </w:t>
      </w:r>
      <w:r w:rsidR="006237D6">
        <w:rPr>
          <w:rFonts w:asciiTheme="minorHAnsi" w:hAnsiTheme="minorHAnsi"/>
        </w:rPr>
        <w:t xml:space="preserve">Clinical </w:t>
      </w:r>
      <w:r w:rsidR="00E2358D">
        <w:rPr>
          <w:rFonts w:asciiTheme="minorHAnsi" w:hAnsiTheme="minorHAnsi"/>
        </w:rPr>
        <w:t>Supervisor</w:t>
      </w:r>
      <w:r w:rsidR="002F0395" w:rsidRPr="00B27731">
        <w:rPr>
          <w:rFonts w:asciiTheme="minorHAnsi" w:hAnsiTheme="minorHAnsi"/>
        </w:rPr>
        <w:t xml:space="preserve"> must be satisfied that the pupil’s reinstatement will not constitute a risk to the pupil’s own safety or that of the other pupils or staff. </w:t>
      </w:r>
    </w:p>
    <w:p w14:paraId="6EB72EB3" w14:textId="77777777" w:rsidR="00301931" w:rsidRPr="00B27731" w:rsidRDefault="00301931" w:rsidP="00B27731">
      <w:pPr>
        <w:spacing w:line="276" w:lineRule="auto"/>
        <w:jc w:val="both"/>
        <w:rPr>
          <w:rFonts w:asciiTheme="minorHAnsi" w:hAnsiTheme="minorHAnsi"/>
        </w:rPr>
      </w:pPr>
    </w:p>
    <w:p w14:paraId="04876891" w14:textId="0E80285F" w:rsidR="00301931" w:rsidRPr="00B27731" w:rsidRDefault="002F0395" w:rsidP="00B27731">
      <w:pPr>
        <w:spacing w:line="276" w:lineRule="auto"/>
        <w:jc w:val="both"/>
        <w:rPr>
          <w:rFonts w:asciiTheme="minorHAnsi" w:hAnsiTheme="minorHAnsi"/>
        </w:rPr>
      </w:pPr>
      <w:r w:rsidRPr="00B27731">
        <w:rPr>
          <w:rFonts w:asciiTheme="minorHAnsi" w:hAnsiTheme="minorHAnsi"/>
        </w:rPr>
        <w:t xml:space="preserve">In the event that the Principal </w:t>
      </w:r>
      <w:r w:rsidR="008014AD" w:rsidRPr="00B27731">
        <w:rPr>
          <w:rFonts w:asciiTheme="minorHAnsi" w:hAnsiTheme="minorHAnsi"/>
        </w:rPr>
        <w:t xml:space="preserve">and the </w:t>
      </w:r>
      <w:r w:rsidR="006237D6">
        <w:rPr>
          <w:rFonts w:asciiTheme="minorHAnsi" w:hAnsiTheme="minorHAnsi"/>
        </w:rPr>
        <w:t xml:space="preserve">Clinical </w:t>
      </w:r>
      <w:r w:rsidR="00E2358D">
        <w:rPr>
          <w:rFonts w:asciiTheme="minorHAnsi" w:hAnsiTheme="minorHAnsi"/>
        </w:rPr>
        <w:t>Supervisor</w:t>
      </w:r>
      <w:r w:rsidR="008014AD" w:rsidRPr="00B27731">
        <w:rPr>
          <w:rFonts w:asciiTheme="minorHAnsi" w:hAnsiTheme="minorHAnsi"/>
        </w:rPr>
        <w:t xml:space="preserve"> are</w:t>
      </w:r>
      <w:r w:rsidRPr="00B27731">
        <w:rPr>
          <w:rFonts w:asciiTheme="minorHAnsi" w:hAnsiTheme="minorHAnsi"/>
        </w:rPr>
        <w:t xml:space="preserve"> not satisfied that the pupil's reinstatement will not constitute a risk to the pupil's own safety or that of the other pupil's or staff, the </w:t>
      </w:r>
      <w:r w:rsidR="00C7744A">
        <w:rPr>
          <w:rFonts w:asciiTheme="minorHAnsi" w:hAnsiTheme="minorHAnsi"/>
        </w:rPr>
        <w:t>parent(s)/guardian(s)</w:t>
      </w:r>
      <w:r w:rsidRPr="00B27731">
        <w:rPr>
          <w:rFonts w:asciiTheme="minorHAnsi" w:hAnsiTheme="minorHAnsi"/>
        </w:rPr>
        <w:t xml:space="preserve">s(s) application to have the pupil reinstated to the school may be referred by the Principal </w:t>
      </w:r>
      <w:r w:rsidR="008014AD" w:rsidRPr="00B27731">
        <w:rPr>
          <w:rFonts w:asciiTheme="minorHAnsi" w:hAnsiTheme="minorHAnsi"/>
        </w:rPr>
        <w:t xml:space="preserve">or </w:t>
      </w:r>
      <w:r w:rsidR="006237D6">
        <w:rPr>
          <w:rFonts w:asciiTheme="minorHAnsi" w:hAnsiTheme="minorHAnsi"/>
        </w:rPr>
        <w:t xml:space="preserve">Clinical </w:t>
      </w:r>
      <w:r w:rsidR="00E2358D">
        <w:rPr>
          <w:rFonts w:asciiTheme="minorHAnsi" w:hAnsiTheme="minorHAnsi"/>
        </w:rPr>
        <w:t>Supervisor</w:t>
      </w:r>
      <w:r w:rsidR="008014AD" w:rsidRPr="00B27731">
        <w:rPr>
          <w:rFonts w:asciiTheme="minorHAnsi" w:hAnsiTheme="minorHAnsi"/>
        </w:rPr>
        <w:t xml:space="preserve"> </w:t>
      </w:r>
      <w:r w:rsidRPr="00B27731">
        <w:rPr>
          <w:rFonts w:asciiTheme="minorHAnsi" w:hAnsiTheme="minorHAnsi"/>
        </w:rPr>
        <w:t>to the Board of Management.</w:t>
      </w:r>
    </w:p>
    <w:p w14:paraId="59C32691" w14:textId="77777777" w:rsidR="00301931" w:rsidRPr="00B27731" w:rsidRDefault="00301931" w:rsidP="00B27731">
      <w:pPr>
        <w:spacing w:line="276" w:lineRule="auto"/>
        <w:jc w:val="both"/>
        <w:rPr>
          <w:rFonts w:asciiTheme="minorHAnsi" w:hAnsiTheme="minorHAnsi"/>
        </w:rPr>
      </w:pPr>
    </w:p>
    <w:p w14:paraId="2EAB62BE" w14:textId="77777777" w:rsidR="00301931" w:rsidRPr="00B27731" w:rsidRDefault="002F0395" w:rsidP="00B27731">
      <w:pPr>
        <w:spacing w:line="276" w:lineRule="auto"/>
        <w:jc w:val="both"/>
        <w:rPr>
          <w:rFonts w:asciiTheme="minorHAnsi" w:hAnsiTheme="minorHAnsi"/>
          <w:b/>
        </w:rPr>
      </w:pPr>
      <w:proofErr w:type="gramStart"/>
      <w:r w:rsidRPr="00B27731">
        <w:rPr>
          <w:rFonts w:asciiTheme="minorHAnsi" w:hAnsiTheme="minorHAnsi"/>
        </w:rPr>
        <w:t>In the event that</w:t>
      </w:r>
      <w:proofErr w:type="gramEnd"/>
      <w:r w:rsidRPr="00B27731">
        <w:rPr>
          <w:rFonts w:asciiTheme="minorHAnsi" w:hAnsiTheme="minorHAnsi"/>
        </w:rPr>
        <w:t xml:space="preserve"> the pupil is reinstated</w:t>
      </w:r>
      <w:r w:rsidR="008851CF" w:rsidRPr="00B27731">
        <w:rPr>
          <w:rFonts w:asciiTheme="minorHAnsi" w:hAnsiTheme="minorHAnsi"/>
        </w:rPr>
        <w:t>,</w:t>
      </w:r>
      <w:r w:rsidRPr="00B27731">
        <w:rPr>
          <w:rFonts w:asciiTheme="minorHAnsi" w:hAnsiTheme="minorHAnsi"/>
        </w:rPr>
        <w:t xml:space="preserve"> a revised Behaviour Support Plan for the pupil will be required prior to re-admitting the pupil formally to the class.</w:t>
      </w:r>
    </w:p>
    <w:p w14:paraId="7FF7D33C" w14:textId="77777777" w:rsidR="00301931" w:rsidRPr="00B27731" w:rsidRDefault="00301931" w:rsidP="00B27731">
      <w:pPr>
        <w:spacing w:line="276" w:lineRule="auto"/>
        <w:jc w:val="both"/>
        <w:rPr>
          <w:rFonts w:asciiTheme="minorHAnsi" w:hAnsiTheme="minorHAnsi"/>
          <w:b/>
        </w:rPr>
      </w:pPr>
    </w:p>
    <w:p w14:paraId="616F982F" w14:textId="77777777" w:rsidR="00301931" w:rsidRPr="00B27731" w:rsidRDefault="002F0395" w:rsidP="00B27731">
      <w:pPr>
        <w:spacing w:line="276" w:lineRule="auto"/>
        <w:jc w:val="both"/>
        <w:rPr>
          <w:rFonts w:asciiTheme="minorHAnsi" w:hAnsiTheme="minorHAnsi"/>
          <w:b/>
        </w:rPr>
      </w:pPr>
      <w:r w:rsidRPr="00B27731">
        <w:rPr>
          <w:rFonts w:asciiTheme="minorHAnsi" w:hAnsiTheme="minorHAnsi"/>
          <w:b/>
        </w:rPr>
        <w:t>Appeal</w:t>
      </w:r>
    </w:p>
    <w:p w14:paraId="35455E92" w14:textId="57A68979" w:rsidR="00301931" w:rsidRPr="00B27731" w:rsidRDefault="00C7744A" w:rsidP="00B27731">
      <w:pPr>
        <w:spacing w:line="276" w:lineRule="auto"/>
        <w:jc w:val="both"/>
        <w:rPr>
          <w:rFonts w:asciiTheme="minorHAnsi" w:hAnsiTheme="minorHAnsi"/>
        </w:rPr>
      </w:pPr>
      <w:r>
        <w:rPr>
          <w:rFonts w:asciiTheme="minorHAnsi" w:hAnsiTheme="minorHAnsi"/>
        </w:rPr>
        <w:t>Parent(s)/guardian(s)</w:t>
      </w:r>
      <w:r w:rsidR="002F0395" w:rsidRPr="00B27731">
        <w:rPr>
          <w:rFonts w:asciiTheme="minorHAnsi" w:hAnsiTheme="minorHAnsi"/>
        </w:rPr>
        <w:t>s of a pupil who has been suspended for 20 school days or more are entitled under Section 29 of the Education Act 1998 to appeal such a suspension.</w:t>
      </w:r>
    </w:p>
    <w:p w14:paraId="4A6D2799" w14:textId="77777777" w:rsidR="00301931" w:rsidRPr="00B27731" w:rsidRDefault="00301931" w:rsidP="00B27731">
      <w:pPr>
        <w:spacing w:line="276" w:lineRule="auto"/>
        <w:jc w:val="both"/>
        <w:rPr>
          <w:rFonts w:asciiTheme="minorHAnsi" w:hAnsiTheme="minorHAnsi"/>
        </w:rPr>
      </w:pPr>
    </w:p>
    <w:p w14:paraId="58950501" w14:textId="53209249" w:rsidR="00301931" w:rsidRPr="00B27731" w:rsidRDefault="002F0395" w:rsidP="00B27731">
      <w:pPr>
        <w:spacing w:line="276" w:lineRule="auto"/>
        <w:jc w:val="both"/>
        <w:rPr>
          <w:rFonts w:asciiTheme="minorHAnsi" w:hAnsiTheme="minorHAnsi"/>
          <w:b/>
        </w:rPr>
      </w:pPr>
      <w:r w:rsidRPr="00B27731">
        <w:rPr>
          <w:rFonts w:asciiTheme="minorHAnsi" w:hAnsiTheme="minorHAnsi"/>
          <w:b/>
        </w:rPr>
        <w:t>Report to N</w:t>
      </w:r>
      <w:r w:rsidR="00F91BF2" w:rsidRPr="009270D3">
        <w:rPr>
          <w:rFonts w:asciiTheme="minorHAnsi" w:hAnsiTheme="minorHAnsi"/>
          <w:b/>
        </w:rPr>
        <w:t xml:space="preserve">ational </w:t>
      </w:r>
      <w:r w:rsidRPr="00B27731">
        <w:rPr>
          <w:rFonts w:asciiTheme="minorHAnsi" w:hAnsiTheme="minorHAnsi"/>
          <w:b/>
        </w:rPr>
        <w:t>E</w:t>
      </w:r>
      <w:r w:rsidR="00F91BF2" w:rsidRPr="009270D3">
        <w:rPr>
          <w:rFonts w:asciiTheme="minorHAnsi" w:hAnsiTheme="minorHAnsi"/>
          <w:b/>
        </w:rPr>
        <w:t xml:space="preserve">ducation and Welfare </w:t>
      </w:r>
      <w:r w:rsidRPr="00B27731">
        <w:rPr>
          <w:rFonts w:asciiTheme="minorHAnsi" w:hAnsiTheme="minorHAnsi"/>
          <w:b/>
        </w:rPr>
        <w:t>B</w:t>
      </w:r>
      <w:r w:rsidR="00F91BF2" w:rsidRPr="009270D3">
        <w:rPr>
          <w:rFonts w:asciiTheme="minorHAnsi" w:hAnsiTheme="minorHAnsi"/>
          <w:b/>
        </w:rPr>
        <w:t>oard (NEWB)</w:t>
      </w:r>
    </w:p>
    <w:p w14:paraId="06C84E34" w14:textId="6474753A" w:rsidR="009270D3" w:rsidRPr="00D03F0D" w:rsidRDefault="002F0395" w:rsidP="00B27731">
      <w:pPr>
        <w:spacing w:line="276" w:lineRule="auto"/>
        <w:jc w:val="both"/>
        <w:rPr>
          <w:rFonts w:asciiTheme="minorHAnsi" w:hAnsiTheme="minorHAnsi"/>
        </w:rPr>
      </w:pPr>
      <w:r w:rsidRPr="00B27731">
        <w:rPr>
          <w:rFonts w:asciiTheme="minorHAnsi" w:hAnsiTheme="minorHAnsi"/>
        </w:rPr>
        <w:t xml:space="preserve">The </w:t>
      </w:r>
      <w:r w:rsidR="00D03F0D" w:rsidRPr="00B27731">
        <w:rPr>
          <w:rFonts w:asciiTheme="minorHAnsi" w:hAnsiTheme="minorHAnsi"/>
        </w:rPr>
        <w:t>principal</w:t>
      </w:r>
      <w:r w:rsidRPr="00B27731">
        <w:rPr>
          <w:rFonts w:asciiTheme="minorHAnsi" w:hAnsiTheme="minorHAnsi"/>
        </w:rPr>
        <w:t xml:space="preserve"> is required to report to the NEWB suspensions of a certain length (i.e. 6 days or over) or suspensions which mean that the aggregate number of days of suspension in a school year is 20 or more</w:t>
      </w:r>
      <w:r w:rsidR="008851CF" w:rsidRPr="00B27731">
        <w:rPr>
          <w:rFonts w:asciiTheme="minorHAnsi" w:hAnsiTheme="minorHAnsi"/>
        </w:rPr>
        <w:t>.</w:t>
      </w:r>
    </w:p>
    <w:p w14:paraId="5335B5AA" w14:textId="77777777" w:rsidR="00711467" w:rsidRDefault="00711467" w:rsidP="00B27731">
      <w:pPr>
        <w:spacing w:line="276" w:lineRule="auto"/>
        <w:jc w:val="both"/>
        <w:rPr>
          <w:rFonts w:asciiTheme="minorHAnsi" w:hAnsiTheme="minorHAnsi"/>
          <w:b/>
        </w:rPr>
      </w:pPr>
    </w:p>
    <w:p w14:paraId="7F6C09FE" w14:textId="30BB11B4" w:rsidR="00301931" w:rsidRPr="00B27731" w:rsidRDefault="002F0395" w:rsidP="00B27731">
      <w:pPr>
        <w:spacing w:line="276" w:lineRule="auto"/>
        <w:jc w:val="both"/>
        <w:rPr>
          <w:rFonts w:asciiTheme="minorHAnsi" w:hAnsiTheme="minorHAnsi"/>
          <w:b/>
        </w:rPr>
      </w:pPr>
      <w:r w:rsidRPr="00B27731">
        <w:rPr>
          <w:rFonts w:asciiTheme="minorHAnsi" w:hAnsiTheme="minorHAnsi"/>
          <w:b/>
        </w:rPr>
        <w:t>Stage 4 – Expulsion</w:t>
      </w:r>
    </w:p>
    <w:p w14:paraId="15C083DD" w14:textId="77777777" w:rsidR="00301931" w:rsidRPr="00B27731" w:rsidRDefault="002F0395" w:rsidP="00B27731">
      <w:pPr>
        <w:spacing w:line="276" w:lineRule="auto"/>
        <w:jc w:val="both"/>
        <w:rPr>
          <w:rFonts w:asciiTheme="minorHAnsi" w:hAnsiTheme="minorHAnsi"/>
        </w:rPr>
      </w:pPr>
      <w:r w:rsidRPr="00B27731">
        <w:rPr>
          <w:rFonts w:asciiTheme="minorHAnsi" w:hAnsiTheme="minorHAnsi"/>
        </w:rPr>
        <w:t xml:space="preserve">This procedure may be used in an extreme case, in accordance with the principles set out below and with Section 23 of the Education (Welfare) Act 2000. </w:t>
      </w:r>
    </w:p>
    <w:p w14:paraId="158F7B0C" w14:textId="77777777" w:rsidR="00301931" w:rsidRPr="00B27731" w:rsidRDefault="00301931" w:rsidP="00B27731">
      <w:pPr>
        <w:spacing w:line="276" w:lineRule="auto"/>
        <w:jc w:val="both"/>
        <w:rPr>
          <w:rFonts w:asciiTheme="minorHAnsi" w:hAnsiTheme="minorHAnsi"/>
        </w:rPr>
      </w:pPr>
    </w:p>
    <w:p w14:paraId="3C7032F5" w14:textId="77777777" w:rsidR="00301931" w:rsidRPr="00B27731" w:rsidRDefault="002F0395" w:rsidP="00B27731">
      <w:pPr>
        <w:spacing w:line="276" w:lineRule="auto"/>
        <w:jc w:val="both"/>
        <w:rPr>
          <w:rFonts w:asciiTheme="minorHAnsi" w:hAnsiTheme="minorHAnsi"/>
          <w:b/>
        </w:rPr>
      </w:pPr>
      <w:r w:rsidRPr="00B27731">
        <w:rPr>
          <w:rFonts w:asciiTheme="minorHAnsi" w:hAnsiTheme="minorHAnsi"/>
          <w:b/>
        </w:rPr>
        <w:t>Grounds for expulsion:</w:t>
      </w:r>
    </w:p>
    <w:p w14:paraId="6D4810E2" w14:textId="77777777" w:rsidR="00301931" w:rsidRPr="00B27731" w:rsidRDefault="002F0395" w:rsidP="00E54278">
      <w:pPr>
        <w:pStyle w:val="ListParagraph"/>
        <w:numPr>
          <w:ilvl w:val="0"/>
          <w:numId w:val="6"/>
        </w:numPr>
        <w:spacing w:line="276" w:lineRule="auto"/>
        <w:jc w:val="both"/>
        <w:rPr>
          <w:rFonts w:asciiTheme="minorHAnsi" w:hAnsiTheme="minorHAnsi"/>
        </w:rPr>
      </w:pPr>
      <w:r w:rsidRPr="00B27731">
        <w:rPr>
          <w:rFonts w:asciiTheme="minorHAnsi" w:hAnsiTheme="minorHAnsi"/>
        </w:rPr>
        <w:t>The pupil’s behaviour is a consistent cause of significant disruption to the learning of others or to the teaching process.</w:t>
      </w:r>
    </w:p>
    <w:p w14:paraId="5D10EAC7" w14:textId="77777777" w:rsidR="00301931" w:rsidRPr="00B27731" w:rsidRDefault="002F0395" w:rsidP="00E54278">
      <w:pPr>
        <w:pStyle w:val="ListParagraph"/>
        <w:numPr>
          <w:ilvl w:val="0"/>
          <w:numId w:val="6"/>
        </w:numPr>
        <w:spacing w:line="276" w:lineRule="auto"/>
        <w:jc w:val="both"/>
        <w:rPr>
          <w:rFonts w:asciiTheme="minorHAnsi" w:hAnsiTheme="minorHAnsi"/>
        </w:rPr>
      </w:pPr>
      <w:r w:rsidRPr="00B27731">
        <w:rPr>
          <w:rFonts w:asciiTheme="minorHAnsi" w:hAnsiTheme="minorHAnsi"/>
        </w:rPr>
        <w:t>Continued presence of the pupil in the school constitutes a real and significant threat to the pupil’s own safety and well-being.</w:t>
      </w:r>
    </w:p>
    <w:p w14:paraId="75BF38FE" w14:textId="77777777" w:rsidR="00301931" w:rsidRPr="00B27731" w:rsidRDefault="002F0395" w:rsidP="00E54278">
      <w:pPr>
        <w:pStyle w:val="ListParagraph"/>
        <w:numPr>
          <w:ilvl w:val="0"/>
          <w:numId w:val="6"/>
        </w:numPr>
        <w:spacing w:line="276" w:lineRule="auto"/>
        <w:jc w:val="both"/>
        <w:rPr>
          <w:rFonts w:asciiTheme="minorHAnsi" w:hAnsiTheme="minorHAnsi"/>
        </w:rPr>
      </w:pPr>
      <w:r w:rsidRPr="00B27731">
        <w:rPr>
          <w:rFonts w:asciiTheme="minorHAnsi" w:hAnsiTheme="minorHAnsi"/>
        </w:rPr>
        <w:t>Continued presence of the pupil constitutes a real and significant threat to the safety and well-being of others.</w:t>
      </w:r>
    </w:p>
    <w:p w14:paraId="43FA524C" w14:textId="77777777" w:rsidR="00301931" w:rsidRPr="00B27731" w:rsidRDefault="00301931" w:rsidP="00B27731">
      <w:pPr>
        <w:spacing w:line="276" w:lineRule="auto"/>
        <w:jc w:val="both"/>
        <w:rPr>
          <w:rFonts w:asciiTheme="minorHAnsi" w:hAnsiTheme="minorHAnsi"/>
        </w:rPr>
      </w:pPr>
    </w:p>
    <w:p w14:paraId="75340858" w14:textId="77777777" w:rsidR="00301931" w:rsidRPr="00B27731" w:rsidRDefault="009F1875" w:rsidP="00B27731">
      <w:pPr>
        <w:spacing w:line="276" w:lineRule="auto"/>
        <w:jc w:val="both"/>
        <w:rPr>
          <w:rFonts w:asciiTheme="minorHAnsi" w:hAnsiTheme="minorHAnsi"/>
          <w:b/>
        </w:rPr>
      </w:pPr>
      <w:r w:rsidRPr="00B27731">
        <w:rPr>
          <w:rFonts w:asciiTheme="minorHAnsi" w:hAnsiTheme="minorHAnsi"/>
          <w:b/>
        </w:rPr>
        <w:t>E</w:t>
      </w:r>
      <w:r w:rsidR="002F0395" w:rsidRPr="00B27731">
        <w:rPr>
          <w:rFonts w:asciiTheme="minorHAnsi" w:hAnsiTheme="minorHAnsi"/>
          <w:b/>
        </w:rPr>
        <w:t>xpulsion:</w:t>
      </w:r>
    </w:p>
    <w:p w14:paraId="3E484401" w14:textId="77777777" w:rsidR="00301931" w:rsidRPr="00B27731" w:rsidRDefault="002F0395" w:rsidP="00B27731">
      <w:pPr>
        <w:spacing w:line="276" w:lineRule="auto"/>
        <w:jc w:val="both"/>
        <w:rPr>
          <w:rFonts w:asciiTheme="minorHAnsi" w:hAnsiTheme="minorHAnsi"/>
        </w:rPr>
      </w:pPr>
      <w:r w:rsidRPr="00B27731">
        <w:rPr>
          <w:rFonts w:asciiTheme="minorHAnsi" w:hAnsiTheme="minorHAnsi"/>
        </w:rPr>
        <w:t>The Board of Management may sanction expulsion for certain prescribed misbehaviour:</w:t>
      </w:r>
    </w:p>
    <w:p w14:paraId="2DD0519F" w14:textId="77777777" w:rsidR="00301931" w:rsidRPr="00B27731" w:rsidRDefault="002F0395" w:rsidP="00E54278">
      <w:pPr>
        <w:pStyle w:val="ListParagraph"/>
        <w:numPr>
          <w:ilvl w:val="0"/>
          <w:numId w:val="7"/>
        </w:numPr>
        <w:spacing w:line="276" w:lineRule="auto"/>
        <w:jc w:val="both"/>
        <w:rPr>
          <w:rFonts w:asciiTheme="minorHAnsi" w:hAnsiTheme="minorHAnsi"/>
        </w:rPr>
      </w:pPr>
      <w:r w:rsidRPr="00B27731">
        <w:rPr>
          <w:rFonts w:asciiTheme="minorHAnsi" w:hAnsiTheme="minorHAnsi"/>
        </w:rPr>
        <w:t>Actual violence or physical assault against another pupil or member of staff</w:t>
      </w:r>
    </w:p>
    <w:p w14:paraId="1B3106C0" w14:textId="77777777" w:rsidR="00301931" w:rsidRPr="00B27731" w:rsidRDefault="002F0395" w:rsidP="00E54278">
      <w:pPr>
        <w:pStyle w:val="ListParagraph"/>
        <w:numPr>
          <w:ilvl w:val="0"/>
          <w:numId w:val="7"/>
        </w:numPr>
        <w:spacing w:line="276" w:lineRule="auto"/>
        <w:jc w:val="both"/>
        <w:rPr>
          <w:rFonts w:asciiTheme="minorHAnsi" w:hAnsiTheme="minorHAnsi"/>
        </w:rPr>
      </w:pPr>
      <w:r w:rsidRPr="00B27731">
        <w:rPr>
          <w:rFonts w:asciiTheme="minorHAnsi" w:hAnsiTheme="minorHAnsi"/>
        </w:rPr>
        <w:t>Attempted violence or physical assault against another pupil or member of staff</w:t>
      </w:r>
    </w:p>
    <w:p w14:paraId="293B68E3" w14:textId="77777777" w:rsidR="00301931" w:rsidRPr="00B27731" w:rsidRDefault="002F0395" w:rsidP="00E54278">
      <w:pPr>
        <w:pStyle w:val="ListParagraph"/>
        <w:numPr>
          <w:ilvl w:val="0"/>
          <w:numId w:val="7"/>
        </w:numPr>
        <w:spacing w:line="276" w:lineRule="auto"/>
        <w:jc w:val="both"/>
        <w:rPr>
          <w:rFonts w:asciiTheme="minorHAnsi" w:hAnsiTheme="minorHAnsi"/>
        </w:rPr>
      </w:pPr>
      <w:r w:rsidRPr="00B27731">
        <w:rPr>
          <w:rFonts w:asciiTheme="minorHAnsi" w:hAnsiTheme="minorHAnsi"/>
        </w:rPr>
        <w:lastRenderedPageBreak/>
        <w:t>Attempted self-harm resulting in the risk of potentially serious physical injury where the school judges that it can no longer meet the pupil's needs by adequately providing for the pupil's health, safety and well-being when at school</w:t>
      </w:r>
    </w:p>
    <w:p w14:paraId="3FE51986" w14:textId="77777777" w:rsidR="00DB045A" w:rsidRPr="00B27731" w:rsidRDefault="002F0395" w:rsidP="00E54278">
      <w:pPr>
        <w:pStyle w:val="ListParagraph"/>
        <w:numPr>
          <w:ilvl w:val="0"/>
          <w:numId w:val="7"/>
        </w:numPr>
        <w:spacing w:line="276" w:lineRule="auto"/>
        <w:jc w:val="both"/>
        <w:rPr>
          <w:rFonts w:asciiTheme="minorHAnsi" w:hAnsiTheme="minorHAnsi"/>
        </w:rPr>
      </w:pPr>
      <w:r w:rsidRPr="00B27731">
        <w:rPr>
          <w:rFonts w:asciiTheme="minorHAnsi" w:hAnsiTheme="minorHAnsi"/>
        </w:rPr>
        <w:t>Actual self-harm resulting in serious physical injury where the school judges that it can no longer meet the pupil's needs by adequately providing for the pupil's health, safety and well-being when at school</w:t>
      </w:r>
    </w:p>
    <w:p w14:paraId="5310EF36" w14:textId="7FE73E61" w:rsidR="008851CF" w:rsidRPr="00B27731" w:rsidRDefault="008851CF" w:rsidP="00E54278">
      <w:pPr>
        <w:pStyle w:val="ListParagraph"/>
        <w:numPr>
          <w:ilvl w:val="0"/>
          <w:numId w:val="7"/>
        </w:numPr>
        <w:spacing w:line="276" w:lineRule="auto"/>
        <w:jc w:val="both"/>
        <w:rPr>
          <w:rFonts w:asciiTheme="minorHAnsi" w:hAnsiTheme="minorHAnsi"/>
        </w:rPr>
      </w:pPr>
      <w:r w:rsidRPr="00B27731">
        <w:rPr>
          <w:rFonts w:asciiTheme="minorHAnsi" w:hAnsiTheme="minorHAnsi"/>
        </w:rPr>
        <w:t>Sexual assault</w:t>
      </w:r>
    </w:p>
    <w:p w14:paraId="4BB5DA09" w14:textId="77777777" w:rsidR="008851CF" w:rsidRPr="00B27731" w:rsidRDefault="008851CF" w:rsidP="00E54278">
      <w:pPr>
        <w:pStyle w:val="ListParagraph"/>
        <w:numPr>
          <w:ilvl w:val="0"/>
          <w:numId w:val="7"/>
        </w:numPr>
        <w:spacing w:line="276" w:lineRule="auto"/>
        <w:jc w:val="both"/>
        <w:rPr>
          <w:rFonts w:asciiTheme="minorHAnsi" w:hAnsiTheme="minorHAnsi"/>
        </w:rPr>
      </w:pPr>
      <w:r w:rsidRPr="00B27731">
        <w:rPr>
          <w:rFonts w:asciiTheme="minorHAnsi" w:hAnsiTheme="minorHAnsi"/>
        </w:rPr>
        <w:t>Possession of and/or supplying illegal drugs.</w:t>
      </w:r>
    </w:p>
    <w:p w14:paraId="1A7A68EF" w14:textId="77777777" w:rsidR="00301931" w:rsidRPr="00B27731" w:rsidRDefault="00301931" w:rsidP="00B27731">
      <w:pPr>
        <w:pStyle w:val="ListParagraph"/>
        <w:spacing w:line="276" w:lineRule="auto"/>
        <w:jc w:val="both"/>
        <w:rPr>
          <w:rFonts w:asciiTheme="minorHAnsi" w:hAnsiTheme="minorHAnsi"/>
        </w:rPr>
      </w:pPr>
    </w:p>
    <w:p w14:paraId="47D70F7D" w14:textId="3907AF26" w:rsidR="00301931" w:rsidRPr="00B27731" w:rsidRDefault="002F0395" w:rsidP="00B27731">
      <w:pPr>
        <w:spacing w:line="276" w:lineRule="auto"/>
        <w:jc w:val="both"/>
        <w:rPr>
          <w:rFonts w:asciiTheme="minorHAnsi" w:hAnsiTheme="minorHAnsi"/>
        </w:rPr>
      </w:pPr>
      <w:r w:rsidRPr="00B27731">
        <w:rPr>
          <w:rFonts w:asciiTheme="minorHAnsi" w:hAnsiTheme="minorHAnsi"/>
          <w:b/>
        </w:rPr>
        <w:t>Procedure in respect of expulsion</w:t>
      </w:r>
      <w:r w:rsidRPr="00B27731">
        <w:rPr>
          <w:rFonts w:asciiTheme="minorHAnsi" w:hAnsiTheme="minorHAnsi"/>
        </w:rPr>
        <w:t>:</w:t>
      </w:r>
    </w:p>
    <w:p w14:paraId="207A0674" w14:textId="76D72157" w:rsidR="00301931" w:rsidRPr="00B27731" w:rsidRDefault="002F0395" w:rsidP="00E54278">
      <w:pPr>
        <w:pStyle w:val="ListParagraph"/>
        <w:numPr>
          <w:ilvl w:val="0"/>
          <w:numId w:val="8"/>
        </w:numPr>
        <w:spacing w:line="276" w:lineRule="auto"/>
        <w:jc w:val="both"/>
        <w:rPr>
          <w:rFonts w:asciiTheme="minorHAnsi" w:hAnsiTheme="minorHAnsi"/>
        </w:rPr>
      </w:pPr>
      <w:r w:rsidRPr="00B27731">
        <w:rPr>
          <w:rFonts w:asciiTheme="minorHAnsi" w:hAnsiTheme="minorHAnsi"/>
        </w:rPr>
        <w:t xml:space="preserve">Detailed investigation of incident(s) by </w:t>
      </w:r>
      <w:r w:rsidR="001A3356" w:rsidRPr="00B27731">
        <w:rPr>
          <w:rFonts w:asciiTheme="minorHAnsi" w:hAnsiTheme="minorHAnsi"/>
        </w:rPr>
        <w:t xml:space="preserve">the </w:t>
      </w:r>
      <w:proofErr w:type="gramStart"/>
      <w:r w:rsidR="001A3356" w:rsidRPr="00B27731">
        <w:rPr>
          <w:rFonts w:asciiTheme="minorHAnsi" w:hAnsiTheme="minorHAnsi"/>
        </w:rPr>
        <w:t>P</w:t>
      </w:r>
      <w:r w:rsidRPr="00B27731">
        <w:rPr>
          <w:rFonts w:asciiTheme="minorHAnsi" w:hAnsiTheme="minorHAnsi"/>
        </w:rPr>
        <w:t>rincipal</w:t>
      </w:r>
      <w:proofErr w:type="gramEnd"/>
      <w:r w:rsidRPr="00B27731">
        <w:rPr>
          <w:rFonts w:asciiTheme="minorHAnsi" w:hAnsiTheme="minorHAnsi"/>
        </w:rPr>
        <w:t xml:space="preserve"> including interviews with all relevant parties, witnesses and the alleged wrongdoer. </w:t>
      </w:r>
    </w:p>
    <w:p w14:paraId="04565408" w14:textId="77777777" w:rsidR="00301931" w:rsidRPr="00B27731" w:rsidRDefault="00301931" w:rsidP="00B27731">
      <w:pPr>
        <w:spacing w:line="276" w:lineRule="auto"/>
        <w:jc w:val="both"/>
        <w:rPr>
          <w:rFonts w:asciiTheme="minorHAnsi" w:hAnsiTheme="minorHAnsi"/>
        </w:rPr>
      </w:pPr>
    </w:p>
    <w:p w14:paraId="7EE259BF" w14:textId="77AC04C4" w:rsidR="00301931" w:rsidRPr="00B27731" w:rsidRDefault="002F0395" w:rsidP="00E54278">
      <w:pPr>
        <w:pStyle w:val="ListParagraph"/>
        <w:numPr>
          <w:ilvl w:val="0"/>
          <w:numId w:val="8"/>
        </w:numPr>
        <w:spacing w:line="276" w:lineRule="auto"/>
        <w:jc w:val="both"/>
        <w:rPr>
          <w:rFonts w:asciiTheme="minorHAnsi" w:hAnsiTheme="minorHAnsi"/>
        </w:rPr>
      </w:pPr>
      <w:r w:rsidRPr="00B27731">
        <w:rPr>
          <w:rFonts w:asciiTheme="minorHAnsi" w:hAnsiTheme="minorHAnsi"/>
        </w:rPr>
        <w:t>Provision of</w:t>
      </w:r>
      <w:r w:rsidR="00AB1C70">
        <w:rPr>
          <w:rFonts w:asciiTheme="minorHAnsi" w:hAnsiTheme="minorHAnsi"/>
        </w:rPr>
        <w:t xml:space="preserve"> </w:t>
      </w:r>
      <w:r w:rsidRPr="00B27731">
        <w:rPr>
          <w:rFonts w:asciiTheme="minorHAnsi" w:hAnsiTheme="minorHAnsi"/>
        </w:rPr>
        <w:t xml:space="preserve">written report by </w:t>
      </w:r>
      <w:r w:rsidR="001A3356" w:rsidRPr="00B27731">
        <w:rPr>
          <w:rFonts w:asciiTheme="minorHAnsi" w:hAnsiTheme="minorHAnsi"/>
        </w:rPr>
        <w:t xml:space="preserve">the </w:t>
      </w:r>
      <w:r w:rsidRPr="00B27731">
        <w:rPr>
          <w:rFonts w:asciiTheme="minorHAnsi" w:hAnsiTheme="minorHAnsi"/>
        </w:rPr>
        <w:t xml:space="preserve">Principal to </w:t>
      </w:r>
      <w:r w:rsidR="009C158E" w:rsidRPr="00B27731">
        <w:rPr>
          <w:rFonts w:asciiTheme="minorHAnsi" w:hAnsiTheme="minorHAnsi"/>
        </w:rPr>
        <w:t xml:space="preserve">the </w:t>
      </w:r>
      <w:r w:rsidRPr="00B27731">
        <w:rPr>
          <w:rFonts w:asciiTheme="minorHAnsi" w:hAnsiTheme="minorHAnsi"/>
        </w:rPr>
        <w:t xml:space="preserve">Board of Management outlining the facts of the matter as ascertained by the Principal and the Principal’s recommendations in relation to sanctions. </w:t>
      </w:r>
    </w:p>
    <w:p w14:paraId="4C99DFFC" w14:textId="77777777" w:rsidR="00301931" w:rsidRPr="00B27731" w:rsidRDefault="00301931" w:rsidP="00B27731">
      <w:pPr>
        <w:spacing w:line="276" w:lineRule="auto"/>
        <w:jc w:val="both"/>
        <w:rPr>
          <w:rFonts w:asciiTheme="minorHAnsi" w:hAnsiTheme="minorHAnsi"/>
          <w:b/>
        </w:rPr>
      </w:pPr>
    </w:p>
    <w:p w14:paraId="46329A18" w14:textId="363A0B5D" w:rsidR="00301931" w:rsidRPr="00B27731" w:rsidRDefault="002F0395" w:rsidP="00E54278">
      <w:pPr>
        <w:pStyle w:val="ListParagraph"/>
        <w:numPr>
          <w:ilvl w:val="0"/>
          <w:numId w:val="8"/>
        </w:numPr>
        <w:spacing w:line="276" w:lineRule="auto"/>
        <w:jc w:val="both"/>
        <w:rPr>
          <w:rFonts w:asciiTheme="minorHAnsi" w:hAnsiTheme="minorHAnsi"/>
        </w:rPr>
      </w:pPr>
      <w:r w:rsidRPr="00B27731">
        <w:rPr>
          <w:rFonts w:asciiTheme="minorHAnsi" w:hAnsiTheme="minorHAnsi"/>
        </w:rPr>
        <w:t xml:space="preserve">The </w:t>
      </w:r>
      <w:proofErr w:type="gramStart"/>
      <w:r w:rsidRPr="00B27731">
        <w:rPr>
          <w:rFonts w:asciiTheme="minorHAnsi" w:hAnsiTheme="minorHAnsi"/>
        </w:rPr>
        <w:t>Principal’s</w:t>
      </w:r>
      <w:proofErr w:type="gramEnd"/>
      <w:r w:rsidRPr="00B27731">
        <w:rPr>
          <w:rFonts w:asciiTheme="minorHAnsi" w:hAnsiTheme="minorHAnsi"/>
        </w:rPr>
        <w:t xml:space="preserve"> report</w:t>
      </w:r>
      <w:r w:rsidR="0046201E">
        <w:rPr>
          <w:rFonts w:asciiTheme="minorHAnsi" w:hAnsiTheme="minorHAnsi"/>
        </w:rPr>
        <w:t>,</w:t>
      </w:r>
      <w:r w:rsidRPr="00B27731">
        <w:rPr>
          <w:rFonts w:asciiTheme="minorHAnsi" w:hAnsiTheme="minorHAnsi"/>
        </w:rPr>
        <w:t xml:space="preserve"> should be furnished to the </w:t>
      </w:r>
      <w:r w:rsidR="00C7744A">
        <w:rPr>
          <w:rFonts w:asciiTheme="minorHAnsi" w:hAnsiTheme="minorHAnsi"/>
        </w:rPr>
        <w:t>parent(s)/guardian(s)</w:t>
      </w:r>
      <w:r w:rsidRPr="00B27731">
        <w:rPr>
          <w:rFonts w:asciiTheme="minorHAnsi" w:hAnsiTheme="minorHAnsi"/>
        </w:rPr>
        <w:t xml:space="preserve">s of the pupil at least 5 working days before the hearing referred to below. Sufficient time must be allowed to them to review the report and be aware of what allegations are being investigated as part of this process. If statements have been taken as part of the investigation or evidence gathered, the </w:t>
      </w:r>
      <w:r w:rsidR="00C7744A">
        <w:rPr>
          <w:rFonts w:asciiTheme="minorHAnsi" w:hAnsiTheme="minorHAnsi"/>
        </w:rPr>
        <w:t>parent(s)/guardian(s)</w:t>
      </w:r>
      <w:r w:rsidRPr="00B27731">
        <w:rPr>
          <w:rFonts w:asciiTheme="minorHAnsi" w:hAnsiTheme="minorHAnsi"/>
        </w:rPr>
        <w:t>s are entitled to copies of such statements</w:t>
      </w:r>
      <w:r w:rsidR="003A34C9" w:rsidRPr="00B27731">
        <w:rPr>
          <w:rFonts w:asciiTheme="minorHAnsi" w:hAnsiTheme="minorHAnsi"/>
        </w:rPr>
        <w:t xml:space="preserve"> </w:t>
      </w:r>
      <w:r w:rsidRPr="00B27731">
        <w:rPr>
          <w:rFonts w:asciiTheme="minorHAnsi" w:hAnsiTheme="minorHAnsi"/>
        </w:rPr>
        <w:t xml:space="preserve">and details about the evidence which will be considered by the Board of Management. </w:t>
      </w:r>
    </w:p>
    <w:p w14:paraId="1E4E5281" w14:textId="77777777" w:rsidR="00301931" w:rsidRPr="00B27731" w:rsidRDefault="00301931" w:rsidP="00B27731">
      <w:pPr>
        <w:spacing w:line="276" w:lineRule="auto"/>
        <w:jc w:val="both"/>
        <w:rPr>
          <w:rFonts w:asciiTheme="minorHAnsi" w:hAnsiTheme="minorHAnsi"/>
        </w:rPr>
      </w:pPr>
    </w:p>
    <w:p w14:paraId="3DBFD2CA" w14:textId="1B87BA29" w:rsidR="00301931" w:rsidRPr="00B27731" w:rsidRDefault="002F0395" w:rsidP="00E54278">
      <w:pPr>
        <w:pStyle w:val="ListParagraph"/>
        <w:numPr>
          <w:ilvl w:val="0"/>
          <w:numId w:val="8"/>
        </w:numPr>
        <w:spacing w:line="276" w:lineRule="auto"/>
        <w:jc w:val="both"/>
        <w:rPr>
          <w:rFonts w:asciiTheme="minorHAnsi" w:hAnsiTheme="minorHAnsi"/>
        </w:rPr>
      </w:pPr>
      <w:r w:rsidRPr="00B27731">
        <w:rPr>
          <w:rFonts w:asciiTheme="minorHAnsi" w:hAnsiTheme="minorHAnsi"/>
        </w:rPr>
        <w:t xml:space="preserve">The Board of Management considers the </w:t>
      </w:r>
      <w:proofErr w:type="gramStart"/>
      <w:r w:rsidR="00B80790" w:rsidRPr="00B27731">
        <w:rPr>
          <w:rFonts w:asciiTheme="minorHAnsi" w:hAnsiTheme="minorHAnsi"/>
        </w:rPr>
        <w:t>P</w:t>
      </w:r>
      <w:r w:rsidRPr="00B27731">
        <w:rPr>
          <w:rFonts w:asciiTheme="minorHAnsi" w:hAnsiTheme="minorHAnsi"/>
        </w:rPr>
        <w:t>rincipal’s</w:t>
      </w:r>
      <w:proofErr w:type="gramEnd"/>
      <w:r w:rsidRPr="00B27731">
        <w:rPr>
          <w:rFonts w:asciiTheme="minorHAnsi" w:hAnsiTheme="minorHAnsi"/>
        </w:rPr>
        <w:t xml:space="preserve"> report and recommendations and holds a hearing at which the pupil’s </w:t>
      </w:r>
      <w:r w:rsidR="00C7744A">
        <w:rPr>
          <w:rFonts w:asciiTheme="minorHAnsi" w:hAnsiTheme="minorHAnsi"/>
        </w:rPr>
        <w:t>parent(s)/guardian(s)</w:t>
      </w:r>
      <w:r w:rsidRPr="00B27731">
        <w:rPr>
          <w:rFonts w:asciiTheme="minorHAnsi" w:hAnsiTheme="minorHAnsi"/>
        </w:rPr>
        <w:t xml:space="preserve">s/guardian can make submissions. </w:t>
      </w:r>
    </w:p>
    <w:p w14:paraId="03066481" w14:textId="77777777" w:rsidR="00301931" w:rsidRPr="00B27731" w:rsidRDefault="00301931" w:rsidP="00B27731">
      <w:pPr>
        <w:spacing w:line="276" w:lineRule="auto"/>
        <w:jc w:val="both"/>
        <w:rPr>
          <w:rFonts w:asciiTheme="minorHAnsi" w:hAnsiTheme="minorHAnsi"/>
        </w:rPr>
      </w:pPr>
    </w:p>
    <w:p w14:paraId="274A6987" w14:textId="77777777" w:rsidR="00DB045A" w:rsidRPr="00B27731" w:rsidRDefault="002F0395" w:rsidP="00E54278">
      <w:pPr>
        <w:pStyle w:val="ListParagraph"/>
        <w:numPr>
          <w:ilvl w:val="0"/>
          <w:numId w:val="8"/>
        </w:numPr>
        <w:spacing w:line="276" w:lineRule="auto"/>
        <w:jc w:val="both"/>
        <w:rPr>
          <w:rFonts w:asciiTheme="minorHAnsi" w:hAnsiTheme="minorHAnsi"/>
        </w:rPr>
      </w:pPr>
      <w:r w:rsidRPr="00B27731">
        <w:rPr>
          <w:rFonts w:asciiTheme="minorHAnsi" w:hAnsiTheme="minorHAnsi"/>
        </w:rPr>
        <w:t xml:space="preserve">The Board of Management considers if expulsion is appropriate </w:t>
      </w:r>
      <w:proofErr w:type="gramStart"/>
      <w:r w:rsidRPr="00B27731">
        <w:rPr>
          <w:rFonts w:asciiTheme="minorHAnsi" w:hAnsiTheme="minorHAnsi"/>
        </w:rPr>
        <w:t>in light of</w:t>
      </w:r>
      <w:proofErr w:type="gramEnd"/>
      <w:r w:rsidRPr="00B27731">
        <w:rPr>
          <w:rFonts w:asciiTheme="minorHAnsi" w:hAnsiTheme="minorHAnsi"/>
        </w:rPr>
        <w:t xml:space="preserve"> the following factors:</w:t>
      </w:r>
    </w:p>
    <w:p w14:paraId="2A639D49" w14:textId="5A8B72FC" w:rsidR="00301931" w:rsidRPr="00B27731" w:rsidRDefault="001A3356" w:rsidP="00B27731">
      <w:pPr>
        <w:spacing w:line="276" w:lineRule="auto"/>
        <w:ind w:left="1418" w:firstLine="283"/>
        <w:jc w:val="both"/>
        <w:rPr>
          <w:rFonts w:asciiTheme="minorHAnsi" w:hAnsiTheme="minorHAnsi"/>
        </w:rPr>
      </w:pPr>
      <w:r w:rsidRPr="00B27731">
        <w:rPr>
          <w:rFonts w:asciiTheme="minorHAnsi" w:hAnsiTheme="minorHAnsi"/>
        </w:rPr>
        <w:t xml:space="preserve">5.1.   The </w:t>
      </w:r>
      <w:r w:rsidR="002F0395" w:rsidRPr="00B27731">
        <w:rPr>
          <w:rFonts w:asciiTheme="minorHAnsi" w:hAnsiTheme="minorHAnsi"/>
        </w:rPr>
        <w:t>nature, scale and persistence of the behaviour in question</w:t>
      </w:r>
    </w:p>
    <w:p w14:paraId="4A95C02D" w14:textId="32C7133A" w:rsidR="00301931" w:rsidRPr="00B27731" w:rsidRDefault="002F0395" w:rsidP="00E54278">
      <w:pPr>
        <w:pStyle w:val="ListParagraph"/>
        <w:numPr>
          <w:ilvl w:val="1"/>
          <w:numId w:val="8"/>
        </w:numPr>
        <w:spacing w:line="276" w:lineRule="auto"/>
        <w:ind w:left="1418" w:firstLine="283"/>
        <w:jc w:val="both"/>
        <w:rPr>
          <w:rFonts w:asciiTheme="minorHAnsi" w:hAnsiTheme="minorHAnsi"/>
        </w:rPr>
      </w:pPr>
      <w:r w:rsidRPr="00B27731">
        <w:rPr>
          <w:rFonts w:asciiTheme="minorHAnsi" w:hAnsiTheme="minorHAnsi"/>
        </w:rPr>
        <w:t>The effect of the behaviour on the school community (staff and pupils)</w:t>
      </w:r>
    </w:p>
    <w:p w14:paraId="6DFA6333" w14:textId="77777777" w:rsidR="00301931" w:rsidRPr="00B27731" w:rsidRDefault="002F0395" w:rsidP="00E54278">
      <w:pPr>
        <w:pStyle w:val="ListParagraph"/>
        <w:numPr>
          <w:ilvl w:val="1"/>
          <w:numId w:val="8"/>
        </w:numPr>
        <w:spacing w:line="276" w:lineRule="auto"/>
        <w:ind w:left="1418" w:firstLine="283"/>
        <w:jc w:val="both"/>
        <w:rPr>
          <w:rFonts w:asciiTheme="minorHAnsi" w:hAnsiTheme="minorHAnsi"/>
        </w:rPr>
      </w:pPr>
      <w:r w:rsidRPr="00B27731">
        <w:rPr>
          <w:rFonts w:asciiTheme="minorHAnsi" w:hAnsiTheme="minorHAnsi"/>
        </w:rPr>
        <w:t>The previous behaviour and conduct of the pupil</w:t>
      </w:r>
    </w:p>
    <w:p w14:paraId="39BC8819" w14:textId="77777777" w:rsidR="00301931" w:rsidRPr="00B27731" w:rsidRDefault="002F0395" w:rsidP="00E54278">
      <w:pPr>
        <w:pStyle w:val="ListParagraph"/>
        <w:numPr>
          <w:ilvl w:val="1"/>
          <w:numId w:val="8"/>
        </w:numPr>
        <w:spacing w:line="276" w:lineRule="auto"/>
        <w:ind w:left="1418" w:firstLine="283"/>
        <w:jc w:val="both"/>
        <w:rPr>
          <w:rFonts w:asciiTheme="minorHAnsi" w:hAnsiTheme="minorHAnsi"/>
        </w:rPr>
      </w:pPr>
      <w:r w:rsidRPr="00B27731">
        <w:rPr>
          <w:rFonts w:asciiTheme="minorHAnsi" w:hAnsiTheme="minorHAnsi"/>
        </w:rPr>
        <w:t>Any contrition or attempts by the pupil to reform their behaviour</w:t>
      </w:r>
    </w:p>
    <w:p w14:paraId="10BE0891" w14:textId="1A395E35" w:rsidR="00301931" w:rsidRPr="00B27731" w:rsidRDefault="002F0395" w:rsidP="00E54278">
      <w:pPr>
        <w:pStyle w:val="ListParagraph"/>
        <w:numPr>
          <w:ilvl w:val="1"/>
          <w:numId w:val="8"/>
        </w:numPr>
        <w:spacing w:line="276" w:lineRule="auto"/>
        <w:ind w:left="2127" w:hanging="426"/>
        <w:jc w:val="both"/>
        <w:rPr>
          <w:rFonts w:asciiTheme="minorHAnsi" w:hAnsiTheme="minorHAnsi"/>
        </w:rPr>
      </w:pPr>
      <w:r w:rsidRPr="00B27731">
        <w:rPr>
          <w:rFonts w:asciiTheme="minorHAnsi" w:hAnsiTheme="minorHAnsi"/>
        </w:rPr>
        <w:t xml:space="preserve">Attempts (short of expulsion) made by the </w:t>
      </w:r>
      <w:proofErr w:type="gramStart"/>
      <w:r w:rsidRPr="00B27731">
        <w:rPr>
          <w:rFonts w:asciiTheme="minorHAnsi" w:hAnsiTheme="minorHAnsi"/>
        </w:rPr>
        <w:t>Principal</w:t>
      </w:r>
      <w:proofErr w:type="gramEnd"/>
      <w:r w:rsidRPr="00B27731">
        <w:rPr>
          <w:rFonts w:asciiTheme="minorHAnsi" w:hAnsiTheme="minorHAnsi"/>
        </w:rPr>
        <w:t xml:space="preserve"> and staff to divert, correct or check the behaviour and the effectiveness of those attempts</w:t>
      </w:r>
    </w:p>
    <w:p w14:paraId="655B6237" w14:textId="15883893" w:rsidR="00301931" w:rsidRPr="00B27731" w:rsidRDefault="002F0395" w:rsidP="00E54278">
      <w:pPr>
        <w:pStyle w:val="ListParagraph"/>
        <w:numPr>
          <w:ilvl w:val="1"/>
          <w:numId w:val="8"/>
        </w:numPr>
        <w:spacing w:line="276" w:lineRule="auto"/>
        <w:ind w:left="2127" w:hanging="426"/>
        <w:jc w:val="both"/>
        <w:rPr>
          <w:rFonts w:asciiTheme="minorHAnsi" w:hAnsiTheme="minorHAnsi"/>
        </w:rPr>
      </w:pPr>
      <w:r w:rsidRPr="00B27731">
        <w:rPr>
          <w:rFonts w:asciiTheme="minorHAnsi" w:hAnsiTheme="minorHAnsi"/>
        </w:rPr>
        <w:t xml:space="preserve">The duty of the school to provide an education for its pupils and whether the continued enrolment of the pupil affects or limits the Board’s ability to discharge this duty. </w:t>
      </w:r>
    </w:p>
    <w:p w14:paraId="7DD3B304" w14:textId="25EF17D3" w:rsidR="00301931" w:rsidRPr="00B27731" w:rsidRDefault="002F0395" w:rsidP="00E54278">
      <w:pPr>
        <w:pStyle w:val="ListParagraph"/>
        <w:numPr>
          <w:ilvl w:val="1"/>
          <w:numId w:val="8"/>
        </w:numPr>
        <w:spacing w:line="276" w:lineRule="auto"/>
        <w:ind w:left="2127" w:hanging="426"/>
        <w:jc w:val="both"/>
        <w:rPr>
          <w:rFonts w:asciiTheme="minorHAnsi" w:hAnsiTheme="minorHAnsi"/>
        </w:rPr>
      </w:pPr>
      <w:r w:rsidRPr="00B27731">
        <w:rPr>
          <w:rFonts w:asciiTheme="minorHAnsi" w:hAnsiTheme="minorHAnsi"/>
        </w:rPr>
        <w:lastRenderedPageBreak/>
        <w:t xml:space="preserve">The duty of care owed by the school to its employees, pupils and to visitors to the school and whether the continued enrolment of the pupil affects or limits the Board’s ability to meet this duty of care. </w:t>
      </w:r>
    </w:p>
    <w:p w14:paraId="3D8794E4" w14:textId="77777777" w:rsidR="00301931" w:rsidRPr="00B27731" w:rsidRDefault="00301931" w:rsidP="00B27731">
      <w:pPr>
        <w:spacing w:line="276" w:lineRule="auto"/>
        <w:jc w:val="both"/>
        <w:rPr>
          <w:rFonts w:asciiTheme="minorHAnsi" w:hAnsiTheme="minorHAnsi"/>
        </w:rPr>
      </w:pPr>
    </w:p>
    <w:p w14:paraId="4B1C87B0" w14:textId="5429D203" w:rsidR="00301931" w:rsidRDefault="002F0395" w:rsidP="00E54278">
      <w:pPr>
        <w:pStyle w:val="ListParagraph"/>
        <w:numPr>
          <w:ilvl w:val="0"/>
          <w:numId w:val="8"/>
        </w:numPr>
        <w:spacing w:line="276" w:lineRule="auto"/>
        <w:jc w:val="both"/>
        <w:rPr>
          <w:rFonts w:asciiTheme="minorHAnsi" w:hAnsiTheme="minorHAnsi"/>
        </w:rPr>
      </w:pPr>
      <w:r w:rsidRPr="00B27731">
        <w:rPr>
          <w:rFonts w:asciiTheme="minorHAnsi" w:hAnsiTheme="minorHAnsi"/>
        </w:rPr>
        <w:t xml:space="preserve">Based on the foregoing considerations, any submissions from the </w:t>
      </w:r>
      <w:r w:rsidR="00C7744A">
        <w:rPr>
          <w:rFonts w:asciiTheme="minorHAnsi" w:hAnsiTheme="minorHAnsi"/>
        </w:rPr>
        <w:t>parent(s)/guardian(s)</w:t>
      </w:r>
      <w:r w:rsidRPr="00B27731">
        <w:rPr>
          <w:rFonts w:asciiTheme="minorHAnsi" w:hAnsiTheme="minorHAnsi"/>
        </w:rPr>
        <w:t xml:space="preserve">s and the </w:t>
      </w:r>
      <w:proofErr w:type="gramStart"/>
      <w:r w:rsidRPr="00B27731">
        <w:rPr>
          <w:rFonts w:asciiTheme="minorHAnsi" w:hAnsiTheme="minorHAnsi"/>
        </w:rPr>
        <w:t>Principal’s</w:t>
      </w:r>
      <w:proofErr w:type="gramEnd"/>
      <w:r w:rsidRPr="00B27731">
        <w:rPr>
          <w:rFonts w:asciiTheme="minorHAnsi" w:hAnsiTheme="minorHAnsi"/>
        </w:rPr>
        <w:t xml:space="preserve"> </w:t>
      </w:r>
      <w:r w:rsidR="001A3356" w:rsidRPr="00B27731">
        <w:rPr>
          <w:rFonts w:asciiTheme="minorHAnsi" w:hAnsiTheme="minorHAnsi"/>
        </w:rPr>
        <w:t>r</w:t>
      </w:r>
      <w:r w:rsidRPr="00B27731">
        <w:rPr>
          <w:rFonts w:asciiTheme="minorHAnsi" w:hAnsiTheme="minorHAnsi"/>
        </w:rPr>
        <w:t xml:space="preserve">eport, the Board then </w:t>
      </w:r>
      <w:proofErr w:type="gramStart"/>
      <w:r w:rsidRPr="00B27731">
        <w:rPr>
          <w:rFonts w:asciiTheme="minorHAnsi" w:hAnsiTheme="minorHAnsi"/>
        </w:rPr>
        <w:t>makes a decision</w:t>
      </w:r>
      <w:proofErr w:type="gramEnd"/>
      <w:r w:rsidRPr="00B27731">
        <w:rPr>
          <w:rFonts w:asciiTheme="minorHAnsi" w:hAnsiTheme="minorHAnsi"/>
        </w:rPr>
        <w:t xml:space="preserve"> as to </w:t>
      </w:r>
      <w:proofErr w:type="gramStart"/>
      <w:r w:rsidRPr="00B27731">
        <w:rPr>
          <w:rFonts w:asciiTheme="minorHAnsi" w:hAnsiTheme="minorHAnsi"/>
        </w:rPr>
        <w:t>whether or not</w:t>
      </w:r>
      <w:proofErr w:type="gramEnd"/>
      <w:r w:rsidRPr="00B27731">
        <w:rPr>
          <w:rFonts w:asciiTheme="minorHAnsi" w:hAnsiTheme="minorHAnsi"/>
        </w:rPr>
        <w:t xml:space="preserve"> to exclude the pupil. </w:t>
      </w:r>
    </w:p>
    <w:p w14:paraId="0F75A3C7" w14:textId="77777777" w:rsidR="009270D3" w:rsidRPr="00B27731" w:rsidRDefault="009270D3" w:rsidP="00B27731">
      <w:pPr>
        <w:pStyle w:val="ListParagraph"/>
        <w:spacing w:line="276" w:lineRule="auto"/>
        <w:ind w:left="1080"/>
        <w:jc w:val="both"/>
        <w:rPr>
          <w:rFonts w:asciiTheme="minorHAnsi" w:hAnsiTheme="minorHAnsi"/>
        </w:rPr>
      </w:pPr>
    </w:p>
    <w:p w14:paraId="208E42D5" w14:textId="5F16E62C" w:rsidR="00301931" w:rsidRPr="00B27731" w:rsidRDefault="002F0395" w:rsidP="00E54278">
      <w:pPr>
        <w:pStyle w:val="ListParagraph"/>
        <w:numPr>
          <w:ilvl w:val="0"/>
          <w:numId w:val="8"/>
        </w:numPr>
        <w:spacing w:line="276" w:lineRule="auto"/>
        <w:jc w:val="both"/>
        <w:rPr>
          <w:rFonts w:asciiTheme="minorHAnsi" w:hAnsiTheme="minorHAnsi"/>
        </w:rPr>
      </w:pPr>
      <w:r w:rsidRPr="00B27731">
        <w:rPr>
          <w:rFonts w:asciiTheme="minorHAnsi" w:hAnsiTheme="minorHAnsi"/>
        </w:rPr>
        <w:t>If the Board of Management recommends expulsion, the Board of Management will propose a date on which the expulsion will become effective which will allow a 20-</w:t>
      </w:r>
      <w:r w:rsidR="00593041">
        <w:rPr>
          <w:rFonts w:asciiTheme="minorHAnsi" w:hAnsiTheme="minorHAnsi"/>
        </w:rPr>
        <w:t>school-</w:t>
      </w:r>
      <w:r w:rsidRPr="00B27731">
        <w:rPr>
          <w:rFonts w:asciiTheme="minorHAnsi" w:hAnsiTheme="minorHAnsi"/>
        </w:rPr>
        <w:t>day period from the date on which the Education Welfare Officer is notified of the proposed expulsion.</w:t>
      </w:r>
    </w:p>
    <w:p w14:paraId="0CA69B55" w14:textId="77777777" w:rsidR="00301931" w:rsidRPr="00B27731" w:rsidRDefault="00301931" w:rsidP="00B27731">
      <w:pPr>
        <w:spacing w:line="276" w:lineRule="auto"/>
        <w:jc w:val="both"/>
        <w:rPr>
          <w:rFonts w:asciiTheme="minorHAnsi" w:hAnsiTheme="minorHAnsi"/>
        </w:rPr>
      </w:pPr>
    </w:p>
    <w:p w14:paraId="6EA1B6F6" w14:textId="77777777" w:rsidR="00301931" w:rsidRPr="00B27731" w:rsidRDefault="002F0395" w:rsidP="00E54278">
      <w:pPr>
        <w:pStyle w:val="ListParagraph"/>
        <w:numPr>
          <w:ilvl w:val="0"/>
          <w:numId w:val="8"/>
        </w:numPr>
        <w:spacing w:line="276" w:lineRule="auto"/>
        <w:jc w:val="both"/>
        <w:rPr>
          <w:rFonts w:asciiTheme="minorHAnsi" w:hAnsiTheme="minorHAnsi"/>
        </w:rPr>
      </w:pPr>
      <w:r w:rsidRPr="00B27731">
        <w:rPr>
          <w:rFonts w:asciiTheme="minorHAnsi" w:hAnsiTheme="minorHAnsi"/>
        </w:rPr>
        <w:t>The Education Welfare Officer is informed of the proposal to expel the pupil and the effective date of that proposal.</w:t>
      </w:r>
    </w:p>
    <w:p w14:paraId="4CF4E637" w14:textId="77777777" w:rsidR="00301931" w:rsidRPr="00B27731" w:rsidRDefault="00301931" w:rsidP="00B27731">
      <w:pPr>
        <w:spacing w:line="276" w:lineRule="auto"/>
        <w:jc w:val="both"/>
        <w:rPr>
          <w:rFonts w:asciiTheme="minorHAnsi" w:hAnsiTheme="minorHAnsi"/>
        </w:rPr>
      </w:pPr>
    </w:p>
    <w:p w14:paraId="6A30A6B7" w14:textId="71CB3B6A" w:rsidR="00301931" w:rsidRPr="00B27731" w:rsidRDefault="00C7744A" w:rsidP="00E54278">
      <w:pPr>
        <w:pStyle w:val="ListParagraph"/>
        <w:numPr>
          <w:ilvl w:val="0"/>
          <w:numId w:val="8"/>
        </w:numPr>
        <w:spacing w:line="276" w:lineRule="auto"/>
        <w:jc w:val="both"/>
        <w:rPr>
          <w:rFonts w:asciiTheme="minorHAnsi" w:hAnsiTheme="minorHAnsi"/>
        </w:rPr>
      </w:pPr>
      <w:r>
        <w:rPr>
          <w:rFonts w:asciiTheme="minorHAnsi" w:hAnsiTheme="minorHAnsi"/>
        </w:rPr>
        <w:t>Parent(s)/guardian(s)</w:t>
      </w:r>
      <w:r w:rsidR="002F0395" w:rsidRPr="00B27731">
        <w:rPr>
          <w:rFonts w:asciiTheme="minorHAnsi" w:hAnsiTheme="minorHAnsi"/>
        </w:rPr>
        <w:t>s of the pupil are informed of their rights to invoke a Section 29 appeal under the Education Act 1998.</w:t>
      </w:r>
    </w:p>
    <w:p w14:paraId="6778B968" w14:textId="77777777" w:rsidR="00301931" w:rsidRPr="00B27731" w:rsidRDefault="00301931" w:rsidP="00B27731">
      <w:pPr>
        <w:spacing w:line="276" w:lineRule="auto"/>
        <w:jc w:val="both"/>
        <w:rPr>
          <w:rFonts w:asciiTheme="minorHAnsi" w:hAnsiTheme="minorHAnsi"/>
        </w:rPr>
      </w:pPr>
    </w:p>
    <w:p w14:paraId="1D6DBF72" w14:textId="77777777" w:rsidR="00301931" w:rsidRPr="00B27731" w:rsidRDefault="002F0395" w:rsidP="00E54278">
      <w:pPr>
        <w:pStyle w:val="ListParagraph"/>
        <w:numPr>
          <w:ilvl w:val="0"/>
          <w:numId w:val="8"/>
        </w:numPr>
        <w:spacing w:line="276" w:lineRule="auto"/>
        <w:jc w:val="both"/>
        <w:rPr>
          <w:rFonts w:asciiTheme="minorHAnsi" w:hAnsiTheme="minorHAnsi"/>
        </w:rPr>
      </w:pPr>
      <w:r w:rsidRPr="00B27731">
        <w:rPr>
          <w:rFonts w:asciiTheme="minorHAnsi" w:hAnsiTheme="minorHAnsi"/>
        </w:rPr>
        <w:t>The Education Welfare Officer arranges consultations with the appropriate parties.</w:t>
      </w:r>
    </w:p>
    <w:p w14:paraId="16564B23" w14:textId="77777777" w:rsidR="00301931" w:rsidRPr="00B27731" w:rsidRDefault="00301931" w:rsidP="00B27731">
      <w:pPr>
        <w:spacing w:line="276" w:lineRule="auto"/>
        <w:jc w:val="both"/>
        <w:rPr>
          <w:rFonts w:asciiTheme="minorHAnsi" w:hAnsiTheme="minorHAnsi"/>
        </w:rPr>
      </w:pPr>
    </w:p>
    <w:p w14:paraId="078D4593" w14:textId="3FAA8185" w:rsidR="00301931" w:rsidRPr="00B27731" w:rsidRDefault="002F0395" w:rsidP="00E54278">
      <w:pPr>
        <w:pStyle w:val="ListParagraph"/>
        <w:numPr>
          <w:ilvl w:val="0"/>
          <w:numId w:val="8"/>
        </w:numPr>
        <w:spacing w:line="276" w:lineRule="auto"/>
        <w:jc w:val="both"/>
        <w:rPr>
          <w:rFonts w:asciiTheme="minorHAnsi" w:hAnsiTheme="minorHAnsi"/>
        </w:rPr>
      </w:pPr>
      <w:r w:rsidRPr="00B27731">
        <w:rPr>
          <w:rFonts w:asciiTheme="minorHAnsi" w:hAnsiTheme="minorHAnsi"/>
        </w:rPr>
        <w:t xml:space="preserve">Confirmation of the decision of the Board of Management (and if relevant, the effective date of the expulsion) is sent in writing by registered post or a recorded delivery method to the </w:t>
      </w:r>
      <w:r w:rsidR="00C7744A">
        <w:rPr>
          <w:rFonts w:asciiTheme="minorHAnsi" w:hAnsiTheme="minorHAnsi"/>
        </w:rPr>
        <w:t>parent(s)/guardian(s)</w:t>
      </w:r>
      <w:r w:rsidRPr="00B27731">
        <w:rPr>
          <w:rFonts w:asciiTheme="minorHAnsi" w:hAnsiTheme="minorHAnsi"/>
        </w:rPr>
        <w:t>s of the pupil.</w:t>
      </w:r>
    </w:p>
    <w:p w14:paraId="51B2D34C" w14:textId="77777777" w:rsidR="00301931" w:rsidRPr="00B27731" w:rsidRDefault="00301931" w:rsidP="00B27731">
      <w:pPr>
        <w:spacing w:line="276" w:lineRule="auto"/>
        <w:jc w:val="both"/>
        <w:rPr>
          <w:rFonts w:asciiTheme="minorHAnsi" w:hAnsiTheme="minorHAnsi"/>
          <w:b/>
        </w:rPr>
      </w:pPr>
    </w:p>
    <w:p w14:paraId="3AB115F7" w14:textId="77777777" w:rsidR="00294F2B" w:rsidRDefault="00294F2B" w:rsidP="00B27731">
      <w:pPr>
        <w:spacing w:line="276" w:lineRule="auto"/>
        <w:jc w:val="both"/>
        <w:rPr>
          <w:rFonts w:asciiTheme="minorHAnsi" w:hAnsiTheme="minorHAnsi"/>
          <w:b/>
        </w:rPr>
      </w:pPr>
    </w:p>
    <w:p w14:paraId="5F75FA43" w14:textId="77777777" w:rsidR="00294F2B" w:rsidRDefault="00294F2B" w:rsidP="00B27731">
      <w:pPr>
        <w:spacing w:line="276" w:lineRule="auto"/>
        <w:jc w:val="both"/>
        <w:rPr>
          <w:rFonts w:asciiTheme="minorHAnsi" w:hAnsiTheme="minorHAnsi"/>
          <w:b/>
        </w:rPr>
      </w:pPr>
    </w:p>
    <w:p w14:paraId="6D080204" w14:textId="77777777" w:rsidR="00294F2B" w:rsidRDefault="00294F2B" w:rsidP="00B27731">
      <w:pPr>
        <w:spacing w:line="276" w:lineRule="auto"/>
        <w:jc w:val="both"/>
        <w:rPr>
          <w:rFonts w:asciiTheme="minorHAnsi" w:hAnsiTheme="minorHAnsi"/>
          <w:b/>
        </w:rPr>
      </w:pPr>
    </w:p>
    <w:p w14:paraId="7509375D" w14:textId="77777777" w:rsidR="00294F2B" w:rsidRDefault="00294F2B" w:rsidP="00B27731">
      <w:pPr>
        <w:spacing w:line="276" w:lineRule="auto"/>
        <w:jc w:val="both"/>
        <w:rPr>
          <w:rFonts w:asciiTheme="minorHAnsi" w:hAnsiTheme="minorHAnsi"/>
          <w:b/>
        </w:rPr>
      </w:pPr>
    </w:p>
    <w:p w14:paraId="2D07EC59" w14:textId="77777777" w:rsidR="00294F2B" w:rsidRDefault="00294F2B" w:rsidP="00B27731">
      <w:pPr>
        <w:spacing w:line="276" w:lineRule="auto"/>
        <w:jc w:val="both"/>
        <w:rPr>
          <w:rFonts w:asciiTheme="minorHAnsi" w:hAnsiTheme="minorHAnsi"/>
          <w:b/>
        </w:rPr>
      </w:pPr>
    </w:p>
    <w:p w14:paraId="1C3FC749" w14:textId="77777777" w:rsidR="00294F2B" w:rsidRDefault="00294F2B" w:rsidP="00B27731">
      <w:pPr>
        <w:spacing w:line="276" w:lineRule="auto"/>
        <w:jc w:val="both"/>
        <w:rPr>
          <w:rFonts w:asciiTheme="minorHAnsi" w:hAnsiTheme="minorHAnsi"/>
          <w:b/>
        </w:rPr>
      </w:pPr>
    </w:p>
    <w:p w14:paraId="3180C3BE" w14:textId="77777777" w:rsidR="00294F2B" w:rsidRDefault="00294F2B" w:rsidP="00B27731">
      <w:pPr>
        <w:spacing w:line="276" w:lineRule="auto"/>
        <w:jc w:val="both"/>
        <w:rPr>
          <w:rFonts w:asciiTheme="minorHAnsi" w:hAnsiTheme="minorHAnsi"/>
          <w:b/>
        </w:rPr>
      </w:pPr>
    </w:p>
    <w:p w14:paraId="038CF612" w14:textId="77777777" w:rsidR="00294F2B" w:rsidRDefault="00294F2B" w:rsidP="00B27731">
      <w:pPr>
        <w:spacing w:line="276" w:lineRule="auto"/>
        <w:jc w:val="both"/>
        <w:rPr>
          <w:rFonts w:asciiTheme="minorHAnsi" w:hAnsiTheme="minorHAnsi"/>
          <w:b/>
        </w:rPr>
      </w:pPr>
    </w:p>
    <w:p w14:paraId="1B238103" w14:textId="77777777" w:rsidR="00294F2B" w:rsidRDefault="00294F2B" w:rsidP="00B27731">
      <w:pPr>
        <w:spacing w:line="276" w:lineRule="auto"/>
        <w:jc w:val="both"/>
        <w:rPr>
          <w:rFonts w:asciiTheme="minorHAnsi" w:hAnsiTheme="minorHAnsi"/>
          <w:b/>
        </w:rPr>
      </w:pPr>
    </w:p>
    <w:p w14:paraId="276E1A8E" w14:textId="77777777" w:rsidR="00294F2B" w:rsidRDefault="00294F2B" w:rsidP="00B27731">
      <w:pPr>
        <w:spacing w:line="276" w:lineRule="auto"/>
        <w:jc w:val="both"/>
        <w:rPr>
          <w:rFonts w:asciiTheme="minorHAnsi" w:hAnsiTheme="minorHAnsi"/>
          <w:b/>
        </w:rPr>
      </w:pPr>
    </w:p>
    <w:p w14:paraId="2A3BE339" w14:textId="77777777" w:rsidR="00294F2B" w:rsidRDefault="00294F2B" w:rsidP="00B27731">
      <w:pPr>
        <w:spacing w:line="276" w:lineRule="auto"/>
        <w:jc w:val="both"/>
        <w:rPr>
          <w:rFonts w:asciiTheme="minorHAnsi" w:hAnsiTheme="minorHAnsi"/>
          <w:b/>
        </w:rPr>
      </w:pPr>
    </w:p>
    <w:p w14:paraId="57DA83E1" w14:textId="77777777" w:rsidR="00294F2B" w:rsidRDefault="00294F2B" w:rsidP="00B27731">
      <w:pPr>
        <w:spacing w:line="276" w:lineRule="auto"/>
        <w:jc w:val="both"/>
        <w:rPr>
          <w:rFonts w:asciiTheme="minorHAnsi" w:hAnsiTheme="minorHAnsi"/>
          <w:b/>
        </w:rPr>
      </w:pPr>
    </w:p>
    <w:p w14:paraId="71C12612" w14:textId="77777777" w:rsidR="00294F2B" w:rsidRDefault="00294F2B" w:rsidP="00B27731">
      <w:pPr>
        <w:spacing w:line="276" w:lineRule="auto"/>
        <w:jc w:val="both"/>
        <w:rPr>
          <w:rFonts w:asciiTheme="minorHAnsi" w:hAnsiTheme="minorHAnsi"/>
          <w:b/>
        </w:rPr>
      </w:pPr>
    </w:p>
    <w:p w14:paraId="03D07AE2" w14:textId="77777777" w:rsidR="00294F2B" w:rsidRDefault="00294F2B" w:rsidP="00B27731">
      <w:pPr>
        <w:spacing w:line="276" w:lineRule="auto"/>
        <w:jc w:val="both"/>
        <w:rPr>
          <w:rFonts w:asciiTheme="minorHAnsi" w:hAnsiTheme="minorHAnsi"/>
          <w:b/>
        </w:rPr>
      </w:pPr>
    </w:p>
    <w:p w14:paraId="22D5B0B6" w14:textId="19DE64DF" w:rsidR="00301931" w:rsidRPr="00B27731" w:rsidRDefault="002F0395" w:rsidP="00B27731">
      <w:pPr>
        <w:spacing w:line="276" w:lineRule="auto"/>
        <w:jc w:val="both"/>
        <w:rPr>
          <w:rFonts w:asciiTheme="minorHAnsi" w:hAnsiTheme="minorHAnsi"/>
        </w:rPr>
      </w:pPr>
      <w:r w:rsidRPr="00B27731">
        <w:rPr>
          <w:rFonts w:asciiTheme="minorHAnsi" w:hAnsiTheme="minorHAnsi"/>
          <w:b/>
        </w:rPr>
        <w:lastRenderedPageBreak/>
        <w:t xml:space="preserve">Procedure </w:t>
      </w:r>
      <w:r w:rsidR="009270D3">
        <w:rPr>
          <w:rFonts w:asciiTheme="minorHAnsi" w:hAnsiTheme="minorHAnsi"/>
          <w:b/>
        </w:rPr>
        <w:t>f</w:t>
      </w:r>
      <w:r w:rsidRPr="00B27731">
        <w:rPr>
          <w:rFonts w:asciiTheme="minorHAnsi" w:hAnsiTheme="minorHAnsi"/>
          <w:b/>
        </w:rPr>
        <w:t>or Notification of a Pupil’s Absence from School</w:t>
      </w:r>
    </w:p>
    <w:p w14:paraId="7AE90311" w14:textId="4BA0A739" w:rsidR="00301931" w:rsidRPr="00B27731" w:rsidRDefault="002F0395" w:rsidP="00B27731">
      <w:pPr>
        <w:spacing w:line="276" w:lineRule="auto"/>
        <w:jc w:val="both"/>
        <w:rPr>
          <w:rFonts w:asciiTheme="minorHAnsi" w:hAnsiTheme="minorHAnsi"/>
        </w:rPr>
      </w:pPr>
      <w:r w:rsidRPr="00B27731">
        <w:rPr>
          <w:rFonts w:asciiTheme="minorHAnsi" w:hAnsiTheme="minorHAnsi"/>
        </w:rPr>
        <w:t xml:space="preserve">Each </w:t>
      </w:r>
      <w:r w:rsidR="00C7744A">
        <w:rPr>
          <w:rFonts w:asciiTheme="minorHAnsi" w:hAnsiTheme="minorHAnsi"/>
        </w:rPr>
        <w:t>parent(s)/guardian(s)</w:t>
      </w:r>
      <w:r w:rsidRPr="00B27731">
        <w:rPr>
          <w:rFonts w:asciiTheme="minorHAnsi" w:hAnsiTheme="minorHAnsi"/>
        </w:rPr>
        <w:t xml:space="preserve"> must notify the school of their </w:t>
      </w:r>
      <w:r w:rsidR="00896183" w:rsidRPr="00B27731">
        <w:rPr>
          <w:rFonts w:asciiTheme="minorHAnsi" w:hAnsiTheme="minorHAnsi"/>
        </w:rPr>
        <w:t>pupil</w:t>
      </w:r>
      <w:r w:rsidRPr="00B27731">
        <w:rPr>
          <w:rFonts w:asciiTheme="minorHAnsi" w:hAnsiTheme="minorHAnsi"/>
        </w:rPr>
        <w:t xml:space="preserve">’s absence and the reason for this absence. </w:t>
      </w:r>
      <w:r w:rsidR="00DB2D64" w:rsidRPr="00B27731">
        <w:rPr>
          <w:rFonts w:asciiTheme="minorHAnsi" w:hAnsiTheme="minorHAnsi"/>
        </w:rPr>
        <w:t xml:space="preserve">Notification should be by phone or </w:t>
      </w:r>
      <w:r w:rsidR="003A34C9" w:rsidRPr="00B27731">
        <w:rPr>
          <w:rFonts w:asciiTheme="minorHAnsi" w:hAnsiTheme="minorHAnsi"/>
        </w:rPr>
        <w:t>voice/</w:t>
      </w:r>
      <w:r w:rsidR="00DB2D64" w:rsidRPr="00B27731">
        <w:rPr>
          <w:rFonts w:asciiTheme="minorHAnsi" w:hAnsiTheme="minorHAnsi"/>
        </w:rPr>
        <w:t xml:space="preserve">text/email message to the </w:t>
      </w:r>
      <w:proofErr w:type="gramStart"/>
      <w:r w:rsidR="00DB2D64" w:rsidRPr="00B27731">
        <w:rPr>
          <w:rFonts w:asciiTheme="minorHAnsi" w:hAnsiTheme="minorHAnsi"/>
        </w:rPr>
        <w:t>Principal</w:t>
      </w:r>
      <w:proofErr w:type="gramEnd"/>
      <w:r w:rsidR="00DB2D64" w:rsidRPr="00B27731">
        <w:rPr>
          <w:rFonts w:asciiTheme="minorHAnsi" w:hAnsiTheme="minorHAnsi"/>
        </w:rPr>
        <w:t xml:space="preserve">. </w:t>
      </w:r>
      <w:r w:rsidRPr="00B27731">
        <w:rPr>
          <w:rFonts w:asciiTheme="minorHAnsi" w:hAnsiTheme="minorHAnsi"/>
        </w:rPr>
        <w:t>In the event of a pupil’s absences exceeding 20 days, the school is legally obliged to report such absences to the National Education and Welfare Board (NEWB).</w:t>
      </w:r>
    </w:p>
    <w:p w14:paraId="582791EB" w14:textId="77777777" w:rsidR="00301931" w:rsidRPr="00B27731" w:rsidRDefault="00301931" w:rsidP="00B27731">
      <w:pPr>
        <w:spacing w:line="276" w:lineRule="auto"/>
        <w:jc w:val="both"/>
        <w:rPr>
          <w:rFonts w:asciiTheme="minorHAnsi" w:hAnsiTheme="minorHAnsi"/>
          <w:b/>
        </w:rPr>
      </w:pPr>
    </w:p>
    <w:p w14:paraId="0115D032" w14:textId="5A874353" w:rsidR="00301931" w:rsidRPr="00B27731" w:rsidRDefault="002F0395" w:rsidP="00B27731">
      <w:pPr>
        <w:spacing w:line="276" w:lineRule="auto"/>
        <w:jc w:val="both"/>
        <w:rPr>
          <w:rFonts w:asciiTheme="minorHAnsi" w:hAnsiTheme="minorHAnsi"/>
          <w:b/>
        </w:rPr>
      </w:pPr>
      <w:r w:rsidRPr="00B27731">
        <w:rPr>
          <w:rFonts w:asciiTheme="minorHAnsi" w:hAnsiTheme="minorHAnsi"/>
          <w:b/>
        </w:rPr>
        <w:t xml:space="preserve">Requirement for </w:t>
      </w:r>
      <w:r w:rsidR="00C7744A">
        <w:rPr>
          <w:rFonts w:asciiTheme="minorHAnsi" w:hAnsiTheme="minorHAnsi"/>
          <w:b/>
        </w:rPr>
        <w:t>parent(s)/guardian(s)</w:t>
      </w:r>
      <w:r w:rsidRPr="00B27731">
        <w:rPr>
          <w:rFonts w:asciiTheme="minorHAnsi" w:hAnsiTheme="minorHAnsi"/>
          <w:b/>
        </w:rPr>
        <w:t xml:space="preserve">s of new </w:t>
      </w:r>
      <w:r w:rsidR="00896183" w:rsidRPr="00B27731">
        <w:rPr>
          <w:rFonts w:asciiTheme="minorHAnsi" w:hAnsiTheme="minorHAnsi"/>
          <w:b/>
        </w:rPr>
        <w:t>pupils</w:t>
      </w:r>
      <w:r w:rsidRPr="00B27731">
        <w:rPr>
          <w:rFonts w:asciiTheme="minorHAnsi" w:hAnsiTheme="minorHAnsi"/>
          <w:b/>
        </w:rPr>
        <w:t xml:space="preserve"> to accept the terms of the Code of Behaviour</w:t>
      </w:r>
    </w:p>
    <w:p w14:paraId="3CE0D040" w14:textId="5AE82942" w:rsidR="00301931" w:rsidRPr="00B27731" w:rsidRDefault="00C7744A" w:rsidP="00B27731">
      <w:pPr>
        <w:spacing w:line="276" w:lineRule="auto"/>
        <w:jc w:val="both"/>
        <w:rPr>
          <w:rFonts w:asciiTheme="minorHAnsi" w:hAnsiTheme="minorHAnsi"/>
        </w:rPr>
      </w:pPr>
      <w:r>
        <w:rPr>
          <w:rFonts w:asciiTheme="minorHAnsi" w:hAnsiTheme="minorHAnsi"/>
        </w:rPr>
        <w:t>Parent(s)/guardian(s)</w:t>
      </w:r>
      <w:r w:rsidR="002F0395" w:rsidRPr="00B27731">
        <w:rPr>
          <w:rFonts w:asciiTheme="minorHAnsi" w:hAnsiTheme="minorHAnsi"/>
        </w:rPr>
        <w:t xml:space="preserve">s who are applying for a place for their </w:t>
      </w:r>
      <w:r w:rsidR="00896183" w:rsidRPr="00B27731">
        <w:rPr>
          <w:rFonts w:asciiTheme="minorHAnsi" w:hAnsiTheme="minorHAnsi"/>
        </w:rPr>
        <w:t>pupil</w:t>
      </w:r>
      <w:r w:rsidR="002F0395" w:rsidRPr="00B27731">
        <w:rPr>
          <w:rFonts w:asciiTheme="minorHAnsi" w:hAnsiTheme="minorHAnsi"/>
        </w:rPr>
        <w:t xml:space="preserve"> in </w:t>
      </w:r>
      <w:r w:rsidR="00FE3AA7" w:rsidRPr="00B27731">
        <w:rPr>
          <w:rFonts w:asciiTheme="minorHAnsi" w:hAnsiTheme="minorHAnsi"/>
        </w:rPr>
        <w:t xml:space="preserve">The </w:t>
      </w:r>
      <w:r w:rsidR="002F0395" w:rsidRPr="00B27731">
        <w:rPr>
          <w:rFonts w:asciiTheme="minorHAnsi" w:hAnsiTheme="minorHAnsi"/>
        </w:rPr>
        <w:t xml:space="preserve">Red Door School will be furnished with a copy of </w:t>
      </w:r>
      <w:r w:rsidR="00FE3AA7" w:rsidRPr="00B27731">
        <w:rPr>
          <w:rFonts w:asciiTheme="minorHAnsi" w:hAnsiTheme="minorHAnsi"/>
        </w:rPr>
        <w:t xml:space="preserve">this </w:t>
      </w:r>
      <w:r w:rsidR="002F0395" w:rsidRPr="00B27731">
        <w:rPr>
          <w:rFonts w:asciiTheme="minorHAnsi" w:hAnsiTheme="minorHAnsi"/>
        </w:rPr>
        <w:t xml:space="preserve">Code of Behaviour prior to registering their </w:t>
      </w:r>
      <w:r w:rsidR="00896183" w:rsidRPr="00B27731">
        <w:rPr>
          <w:rFonts w:asciiTheme="minorHAnsi" w:hAnsiTheme="minorHAnsi"/>
        </w:rPr>
        <w:t>pupil</w:t>
      </w:r>
      <w:r w:rsidR="002F0395" w:rsidRPr="00B27731">
        <w:rPr>
          <w:rFonts w:asciiTheme="minorHAnsi" w:hAnsiTheme="minorHAnsi"/>
        </w:rPr>
        <w:t xml:space="preserve">. As provided for in the Section 23(4) of the Education (Welfare) Act 2000, a Board of Management </w:t>
      </w:r>
      <w:r w:rsidR="00CB4EED" w:rsidRPr="00B27731">
        <w:rPr>
          <w:rFonts w:asciiTheme="minorHAnsi" w:hAnsiTheme="minorHAnsi"/>
        </w:rPr>
        <w:t>will</w:t>
      </w:r>
      <w:r w:rsidR="002F0395" w:rsidRPr="00B27731">
        <w:rPr>
          <w:rFonts w:asciiTheme="minorHAnsi" w:hAnsiTheme="minorHAnsi"/>
        </w:rPr>
        <w:t xml:space="preserve"> require that the </w:t>
      </w:r>
      <w:r>
        <w:rPr>
          <w:rFonts w:asciiTheme="minorHAnsi" w:hAnsiTheme="minorHAnsi"/>
        </w:rPr>
        <w:t>parent(s)/guardian(s)</w:t>
      </w:r>
      <w:r w:rsidR="002F0395" w:rsidRPr="00B27731">
        <w:rPr>
          <w:rFonts w:asciiTheme="minorHAnsi" w:hAnsiTheme="minorHAnsi"/>
        </w:rPr>
        <w:t xml:space="preserve">s confirm that the school’s Code of Behaviour is acceptable to them before the </w:t>
      </w:r>
      <w:r w:rsidR="00896183" w:rsidRPr="00B27731">
        <w:rPr>
          <w:rFonts w:asciiTheme="minorHAnsi" w:hAnsiTheme="minorHAnsi"/>
        </w:rPr>
        <w:t>pupil</w:t>
      </w:r>
      <w:r w:rsidR="002F0395" w:rsidRPr="00B27731">
        <w:rPr>
          <w:rFonts w:asciiTheme="minorHAnsi" w:hAnsiTheme="minorHAnsi"/>
        </w:rPr>
        <w:t xml:space="preserve"> is enrolled. The Board of Management of </w:t>
      </w:r>
      <w:r w:rsidR="00FE3AA7" w:rsidRPr="00B27731">
        <w:rPr>
          <w:rFonts w:asciiTheme="minorHAnsi" w:hAnsiTheme="minorHAnsi"/>
        </w:rPr>
        <w:t xml:space="preserve">The </w:t>
      </w:r>
      <w:r w:rsidR="002F0395" w:rsidRPr="00B27731">
        <w:rPr>
          <w:rFonts w:asciiTheme="minorHAnsi" w:hAnsiTheme="minorHAnsi"/>
        </w:rPr>
        <w:t xml:space="preserve">Red Door School will, as a condition of registering their </w:t>
      </w:r>
      <w:r w:rsidR="00896183" w:rsidRPr="00B27731">
        <w:rPr>
          <w:rFonts w:asciiTheme="minorHAnsi" w:hAnsiTheme="minorHAnsi"/>
        </w:rPr>
        <w:t>pupil</w:t>
      </w:r>
      <w:r w:rsidR="002F0395" w:rsidRPr="00B27731">
        <w:rPr>
          <w:rFonts w:asciiTheme="minorHAnsi" w:hAnsiTheme="minorHAnsi"/>
        </w:rPr>
        <w:t xml:space="preserve"> in the school, require </w:t>
      </w:r>
      <w:r>
        <w:rPr>
          <w:rFonts w:asciiTheme="minorHAnsi" w:hAnsiTheme="minorHAnsi"/>
        </w:rPr>
        <w:t>parent(s)/guardian(s)</w:t>
      </w:r>
      <w:r w:rsidR="002F0395" w:rsidRPr="00B27731">
        <w:rPr>
          <w:rFonts w:asciiTheme="minorHAnsi" w:hAnsiTheme="minorHAnsi"/>
        </w:rPr>
        <w:t xml:space="preserve">s to confirm in writing that </w:t>
      </w:r>
      <w:r w:rsidR="00FE3AA7" w:rsidRPr="00B27731">
        <w:rPr>
          <w:rFonts w:asciiTheme="minorHAnsi" w:hAnsiTheme="minorHAnsi"/>
        </w:rPr>
        <w:t>T</w:t>
      </w:r>
      <w:r w:rsidR="002F0395" w:rsidRPr="00B27731">
        <w:rPr>
          <w:rFonts w:asciiTheme="minorHAnsi" w:hAnsiTheme="minorHAnsi"/>
        </w:rPr>
        <w:t>he Red Door School Code of Behaviour is acceptable to them and that they shall make all reasonable efforts to ensure compliance with such code by their</w:t>
      </w:r>
      <w:r w:rsidR="00E86026">
        <w:rPr>
          <w:rFonts w:asciiTheme="minorHAnsi" w:hAnsiTheme="minorHAnsi"/>
        </w:rPr>
        <w:t xml:space="preserve"> </w:t>
      </w:r>
      <w:r w:rsidR="007B2007">
        <w:rPr>
          <w:rFonts w:asciiTheme="minorHAnsi" w:hAnsiTheme="minorHAnsi"/>
        </w:rPr>
        <w:t xml:space="preserve">pupil </w:t>
      </w:r>
      <w:r w:rsidR="002F0395" w:rsidRPr="00B27731">
        <w:rPr>
          <w:rFonts w:asciiTheme="minorHAnsi" w:hAnsiTheme="minorHAnsi"/>
        </w:rPr>
        <w:t xml:space="preserve">by completing the school form contained in Appendix </w:t>
      </w:r>
      <w:r w:rsidR="00735E3F" w:rsidRPr="00B27731">
        <w:rPr>
          <w:rFonts w:asciiTheme="minorHAnsi" w:hAnsiTheme="minorHAnsi"/>
        </w:rPr>
        <w:t>I</w:t>
      </w:r>
      <w:r w:rsidR="002F0395" w:rsidRPr="00B27731">
        <w:rPr>
          <w:rFonts w:asciiTheme="minorHAnsi" w:hAnsiTheme="minorHAnsi"/>
        </w:rPr>
        <w:t>.</w:t>
      </w:r>
    </w:p>
    <w:p w14:paraId="17A20909" w14:textId="4C892925" w:rsidR="00301931" w:rsidRPr="00B27731" w:rsidRDefault="00301931" w:rsidP="00B27731">
      <w:pPr>
        <w:spacing w:line="276" w:lineRule="auto"/>
        <w:jc w:val="both"/>
        <w:rPr>
          <w:rFonts w:asciiTheme="minorHAnsi" w:hAnsiTheme="minorHAnsi"/>
        </w:rPr>
      </w:pPr>
    </w:p>
    <w:p w14:paraId="6CDE078E" w14:textId="44FC4C01" w:rsidR="00301931" w:rsidRPr="00B27731" w:rsidRDefault="002F0395" w:rsidP="00B27731">
      <w:pPr>
        <w:spacing w:line="276" w:lineRule="auto"/>
        <w:jc w:val="both"/>
        <w:rPr>
          <w:rFonts w:asciiTheme="minorHAnsi" w:hAnsiTheme="minorHAnsi"/>
          <w:b/>
          <w:color w:val="000000"/>
        </w:rPr>
      </w:pPr>
      <w:r w:rsidRPr="00B27731">
        <w:rPr>
          <w:rFonts w:asciiTheme="minorHAnsi" w:hAnsiTheme="minorHAnsi"/>
          <w:b/>
          <w:color w:val="000000"/>
        </w:rPr>
        <w:t xml:space="preserve">Before/After School </w:t>
      </w:r>
    </w:p>
    <w:p w14:paraId="1CD4B7D1" w14:textId="1E4174C0" w:rsidR="00301931" w:rsidRPr="00B27731" w:rsidRDefault="00C7744A" w:rsidP="00B27731">
      <w:pPr>
        <w:spacing w:line="276" w:lineRule="auto"/>
        <w:jc w:val="both"/>
        <w:rPr>
          <w:rFonts w:asciiTheme="minorHAnsi" w:hAnsiTheme="minorHAnsi"/>
          <w:bCs/>
        </w:rPr>
      </w:pPr>
      <w:r>
        <w:rPr>
          <w:rFonts w:asciiTheme="minorHAnsi" w:hAnsiTheme="minorHAnsi"/>
          <w:bCs/>
        </w:rPr>
        <w:t>Parent(s)/guardian(s)</w:t>
      </w:r>
      <w:r w:rsidR="002F0395" w:rsidRPr="00B27731">
        <w:rPr>
          <w:rFonts w:asciiTheme="minorHAnsi" w:hAnsiTheme="minorHAnsi"/>
          <w:bCs/>
        </w:rPr>
        <w:t xml:space="preserve">s are reminded that the members of staff of the school do not accept responsibility for pupils before the official opening time or after the official closing time except where pupils are engaged in an extra-curricular activity organised by the school and approved by the Board of Management. Pupils involved in such activities are expected to behave in accordance with the </w:t>
      </w:r>
      <w:r w:rsidR="00FE3AA7" w:rsidRPr="00B27731">
        <w:rPr>
          <w:rFonts w:asciiTheme="minorHAnsi" w:hAnsiTheme="minorHAnsi"/>
          <w:bCs/>
        </w:rPr>
        <w:t>C</w:t>
      </w:r>
      <w:r w:rsidR="002F0395" w:rsidRPr="00B27731">
        <w:rPr>
          <w:rFonts w:asciiTheme="minorHAnsi" w:hAnsiTheme="minorHAnsi"/>
          <w:bCs/>
        </w:rPr>
        <w:t xml:space="preserve">ode of </w:t>
      </w:r>
      <w:r w:rsidR="00FE3AA7" w:rsidRPr="00B27731">
        <w:rPr>
          <w:rFonts w:asciiTheme="minorHAnsi" w:hAnsiTheme="minorHAnsi"/>
          <w:bCs/>
        </w:rPr>
        <w:t>B</w:t>
      </w:r>
      <w:r w:rsidR="002F0395" w:rsidRPr="00B27731">
        <w:rPr>
          <w:rFonts w:asciiTheme="minorHAnsi" w:hAnsiTheme="minorHAnsi"/>
          <w:bCs/>
        </w:rPr>
        <w:t>ehaviour policy during these times.</w:t>
      </w:r>
    </w:p>
    <w:p w14:paraId="279C8FB0" w14:textId="479C7C61" w:rsidR="00301931" w:rsidRPr="00B27731" w:rsidRDefault="00301931" w:rsidP="00B27731">
      <w:pPr>
        <w:spacing w:line="276" w:lineRule="auto"/>
        <w:jc w:val="both"/>
        <w:rPr>
          <w:rFonts w:asciiTheme="minorHAnsi" w:hAnsiTheme="minorHAnsi"/>
          <w:b/>
        </w:rPr>
      </w:pPr>
    </w:p>
    <w:p w14:paraId="3C5B526C" w14:textId="77777777" w:rsidR="005E699A" w:rsidRDefault="005E699A" w:rsidP="00B27731">
      <w:pPr>
        <w:spacing w:line="276" w:lineRule="auto"/>
        <w:jc w:val="both"/>
        <w:rPr>
          <w:rFonts w:asciiTheme="minorHAnsi" w:hAnsiTheme="minorHAnsi"/>
          <w:b/>
          <w:u w:val="single"/>
        </w:rPr>
      </w:pPr>
    </w:p>
    <w:p w14:paraId="54160DC6" w14:textId="77777777" w:rsidR="00294F2B" w:rsidRDefault="00294F2B" w:rsidP="00B27731">
      <w:pPr>
        <w:spacing w:line="276" w:lineRule="auto"/>
        <w:jc w:val="both"/>
        <w:rPr>
          <w:rFonts w:asciiTheme="minorHAnsi" w:hAnsiTheme="minorHAnsi"/>
          <w:b/>
          <w:u w:val="single"/>
        </w:rPr>
      </w:pPr>
    </w:p>
    <w:p w14:paraId="48132AF2" w14:textId="77777777" w:rsidR="00294F2B" w:rsidRDefault="00294F2B" w:rsidP="00B27731">
      <w:pPr>
        <w:spacing w:line="276" w:lineRule="auto"/>
        <w:jc w:val="both"/>
        <w:rPr>
          <w:rFonts w:asciiTheme="minorHAnsi" w:hAnsiTheme="minorHAnsi"/>
          <w:b/>
          <w:u w:val="single"/>
        </w:rPr>
      </w:pPr>
    </w:p>
    <w:p w14:paraId="5B8527F4" w14:textId="77777777" w:rsidR="00294F2B" w:rsidRDefault="00294F2B" w:rsidP="00B27731">
      <w:pPr>
        <w:spacing w:line="276" w:lineRule="auto"/>
        <w:jc w:val="both"/>
        <w:rPr>
          <w:rFonts w:asciiTheme="minorHAnsi" w:hAnsiTheme="minorHAnsi"/>
          <w:b/>
          <w:u w:val="single"/>
        </w:rPr>
      </w:pPr>
    </w:p>
    <w:p w14:paraId="163C094E" w14:textId="77777777" w:rsidR="00294F2B" w:rsidRDefault="00294F2B" w:rsidP="00B27731">
      <w:pPr>
        <w:spacing w:line="276" w:lineRule="auto"/>
        <w:jc w:val="both"/>
        <w:rPr>
          <w:rFonts w:asciiTheme="minorHAnsi" w:hAnsiTheme="minorHAnsi"/>
          <w:b/>
          <w:u w:val="single"/>
        </w:rPr>
      </w:pPr>
    </w:p>
    <w:p w14:paraId="108D84B8" w14:textId="77777777" w:rsidR="00294F2B" w:rsidRDefault="00294F2B" w:rsidP="00B27731">
      <w:pPr>
        <w:spacing w:line="276" w:lineRule="auto"/>
        <w:jc w:val="both"/>
        <w:rPr>
          <w:rFonts w:asciiTheme="minorHAnsi" w:hAnsiTheme="minorHAnsi"/>
          <w:b/>
          <w:u w:val="single"/>
        </w:rPr>
      </w:pPr>
    </w:p>
    <w:p w14:paraId="6BE54879" w14:textId="77777777" w:rsidR="00294F2B" w:rsidRDefault="00294F2B" w:rsidP="00B27731">
      <w:pPr>
        <w:spacing w:line="276" w:lineRule="auto"/>
        <w:jc w:val="both"/>
        <w:rPr>
          <w:rFonts w:asciiTheme="minorHAnsi" w:hAnsiTheme="minorHAnsi"/>
          <w:b/>
          <w:u w:val="single"/>
        </w:rPr>
      </w:pPr>
    </w:p>
    <w:p w14:paraId="45630945" w14:textId="77777777" w:rsidR="00294F2B" w:rsidRDefault="00294F2B" w:rsidP="00B27731">
      <w:pPr>
        <w:spacing w:line="276" w:lineRule="auto"/>
        <w:jc w:val="both"/>
        <w:rPr>
          <w:rFonts w:asciiTheme="minorHAnsi" w:hAnsiTheme="minorHAnsi"/>
          <w:b/>
          <w:u w:val="single"/>
        </w:rPr>
      </w:pPr>
    </w:p>
    <w:p w14:paraId="309C540D" w14:textId="77777777" w:rsidR="00294F2B" w:rsidRDefault="00294F2B" w:rsidP="00B27731">
      <w:pPr>
        <w:spacing w:line="276" w:lineRule="auto"/>
        <w:jc w:val="both"/>
        <w:rPr>
          <w:rFonts w:asciiTheme="minorHAnsi" w:hAnsiTheme="minorHAnsi"/>
          <w:b/>
          <w:u w:val="single"/>
        </w:rPr>
      </w:pPr>
    </w:p>
    <w:p w14:paraId="63754B82" w14:textId="77777777" w:rsidR="00294F2B" w:rsidRDefault="00294F2B" w:rsidP="00B27731">
      <w:pPr>
        <w:spacing w:line="276" w:lineRule="auto"/>
        <w:jc w:val="both"/>
        <w:rPr>
          <w:rFonts w:asciiTheme="minorHAnsi" w:hAnsiTheme="minorHAnsi"/>
          <w:b/>
          <w:u w:val="single"/>
        </w:rPr>
      </w:pPr>
    </w:p>
    <w:p w14:paraId="688C8EB5" w14:textId="77777777" w:rsidR="00294F2B" w:rsidRDefault="00294F2B" w:rsidP="00B27731">
      <w:pPr>
        <w:spacing w:line="276" w:lineRule="auto"/>
        <w:jc w:val="both"/>
        <w:rPr>
          <w:rFonts w:asciiTheme="minorHAnsi" w:hAnsiTheme="minorHAnsi"/>
          <w:b/>
          <w:u w:val="single"/>
        </w:rPr>
      </w:pPr>
    </w:p>
    <w:p w14:paraId="3554C5F1" w14:textId="77777777" w:rsidR="00294F2B" w:rsidRDefault="00294F2B" w:rsidP="00B27731">
      <w:pPr>
        <w:spacing w:line="276" w:lineRule="auto"/>
        <w:jc w:val="both"/>
        <w:rPr>
          <w:rFonts w:asciiTheme="minorHAnsi" w:hAnsiTheme="minorHAnsi"/>
          <w:b/>
          <w:u w:val="single"/>
        </w:rPr>
      </w:pPr>
    </w:p>
    <w:p w14:paraId="30D432E6" w14:textId="77777777" w:rsidR="00294F2B" w:rsidRDefault="00294F2B" w:rsidP="00B27731">
      <w:pPr>
        <w:spacing w:line="276" w:lineRule="auto"/>
        <w:jc w:val="both"/>
        <w:rPr>
          <w:rFonts w:asciiTheme="minorHAnsi" w:hAnsiTheme="minorHAnsi"/>
          <w:b/>
          <w:u w:val="single"/>
        </w:rPr>
      </w:pPr>
    </w:p>
    <w:p w14:paraId="412C71B4" w14:textId="77777777" w:rsidR="005E699A" w:rsidRDefault="005E699A" w:rsidP="00B27731">
      <w:pPr>
        <w:spacing w:line="276" w:lineRule="auto"/>
        <w:jc w:val="both"/>
        <w:rPr>
          <w:rFonts w:asciiTheme="minorHAnsi" w:hAnsiTheme="minorHAnsi"/>
          <w:b/>
          <w:u w:val="single"/>
        </w:rPr>
      </w:pPr>
    </w:p>
    <w:p w14:paraId="7416B929" w14:textId="684CC88B" w:rsidR="009270D3" w:rsidRPr="00B27731" w:rsidRDefault="009270D3" w:rsidP="00B27731">
      <w:pPr>
        <w:pStyle w:val="ListParagraph"/>
        <w:spacing w:line="276" w:lineRule="auto"/>
        <w:ind w:left="709" w:hanging="709"/>
        <w:jc w:val="both"/>
        <w:rPr>
          <w:rFonts w:asciiTheme="minorHAnsi" w:hAnsiTheme="minorHAnsi"/>
          <w:b/>
        </w:rPr>
      </w:pPr>
    </w:p>
    <w:p w14:paraId="3EA04BD7" w14:textId="0FC24FA4" w:rsidR="0072441E" w:rsidRPr="00B27731" w:rsidRDefault="002F0395" w:rsidP="00B27731">
      <w:pPr>
        <w:pStyle w:val="ListParagraph"/>
        <w:spacing w:line="276" w:lineRule="auto"/>
        <w:ind w:left="709" w:hanging="709"/>
        <w:jc w:val="both"/>
        <w:rPr>
          <w:rFonts w:asciiTheme="minorHAnsi" w:hAnsiTheme="minorHAnsi"/>
          <w:b/>
        </w:rPr>
      </w:pPr>
      <w:r w:rsidRPr="00B27731">
        <w:rPr>
          <w:rFonts w:asciiTheme="minorHAnsi" w:hAnsiTheme="minorHAnsi"/>
          <w:b/>
        </w:rPr>
        <w:lastRenderedPageBreak/>
        <w:t>APPENDIX I</w:t>
      </w:r>
    </w:p>
    <w:p w14:paraId="268A4675" w14:textId="77777777" w:rsidR="0072441E" w:rsidRPr="00B27731" w:rsidRDefault="0072441E" w:rsidP="00B27731">
      <w:pPr>
        <w:spacing w:line="276" w:lineRule="auto"/>
        <w:jc w:val="both"/>
        <w:rPr>
          <w:rFonts w:asciiTheme="minorHAnsi" w:hAnsiTheme="minorHAnsi"/>
        </w:rPr>
      </w:pPr>
    </w:p>
    <w:p w14:paraId="21BDB7B2" w14:textId="442AC14D" w:rsidR="00301931" w:rsidRPr="00B27731" w:rsidRDefault="002F0395" w:rsidP="00B27731">
      <w:pPr>
        <w:spacing w:line="276" w:lineRule="auto"/>
        <w:jc w:val="both"/>
        <w:rPr>
          <w:rFonts w:asciiTheme="minorHAnsi" w:hAnsiTheme="minorHAnsi"/>
        </w:rPr>
      </w:pPr>
      <w:r w:rsidRPr="00B27731">
        <w:rPr>
          <w:rFonts w:asciiTheme="minorHAnsi" w:hAnsiTheme="minorHAnsi"/>
        </w:rPr>
        <w:t xml:space="preserve">The Board of Management of </w:t>
      </w:r>
      <w:r w:rsidR="0072441E" w:rsidRPr="00B27731">
        <w:rPr>
          <w:rFonts w:asciiTheme="minorHAnsi" w:hAnsiTheme="minorHAnsi"/>
        </w:rPr>
        <w:t xml:space="preserve">The </w:t>
      </w:r>
      <w:r w:rsidRPr="00B27731">
        <w:rPr>
          <w:rFonts w:asciiTheme="minorHAnsi" w:hAnsiTheme="minorHAnsi"/>
        </w:rPr>
        <w:t>Red Door School require</w:t>
      </w:r>
      <w:r w:rsidR="0072441E" w:rsidRPr="00B27731">
        <w:rPr>
          <w:rFonts w:asciiTheme="minorHAnsi" w:hAnsiTheme="minorHAnsi"/>
        </w:rPr>
        <w:t>s</w:t>
      </w:r>
      <w:r w:rsidRPr="00B27731">
        <w:rPr>
          <w:rFonts w:asciiTheme="minorHAnsi" w:hAnsiTheme="minorHAnsi"/>
        </w:rPr>
        <w:t xml:space="preserve"> </w:t>
      </w:r>
      <w:r w:rsidR="00C7744A">
        <w:rPr>
          <w:rFonts w:asciiTheme="minorHAnsi" w:hAnsiTheme="minorHAnsi"/>
        </w:rPr>
        <w:t>parent(s)/guardian(s)</w:t>
      </w:r>
      <w:r w:rsidR="007F2A05" w:rsidRPr="00B27731">
        <w:rPr>
          <w:rFonts w:asciiTheme="minorHAnsi" w:hAnsiTheme="minorHAnsi"/>
        </w:rPr>
        <w:t xml:space="preserve"> of pupils</w:t>
      </w:r>
      <w:r w:rsidRPr="00B27731">
        <w:rPr>
          <w:rFonts w:asciiTheme="minorHAnsi" w:hAnsiTheme="minorHAnsi"/>
        </w:rPr>
        <w:t xml:space="preserve"> </w:t>
      </w:r>
      <w:r w:rsidR="009F1875" w:rsidRPr="00B27731">
        <w:rPr>
          <w:rFonts w:asciiTheme="minorHAnsi" w:hAnsiTheme="minorHAnsi"/>
        </w:rPr>
        <w:t xml:space="preserve">enrolling </w:t>
      </w:r>
      <w:r w:rsidR="007F2A05" w:rsidRPr="00B27731">
        <w:rPr>
          <w:rFonts w:asciiTheme="minorHAnsi" w:hAnsiTheme="minorHAnsi"/>
        </w:rPr>
        <w:t xml:space="preserve">in The Red Door School </w:t>
      </w:r>
      <w:r w:rsidRPr="00B27731">
        <w:rPr>
          <w:rFonts w:asciiTheme="minorHAnsi" w:hAnsiTheme="minorHAnsi"/>
        </w:rPr>
        <w:t xml:space="preserve">to confirm in writing that </w:t>
      </w:r>
      <w:r w:rsidR="0072441E" w:rsidRPr="00B27731">
        <w:rPr>
          <w:rFonts w:asciiTheme="minorHAnsi" w:hAnsiTheme="minorHAnsi"/>
        </w:rPr>
        <w:t>T</w:t>
      </w:r>
      <w:r w:rsidRPr="00B27731">
        <w:rPr>
          <w:rFonts w:asciiTheme="minorHAnsi" w:hAnsiTheme="minorHAnsi"/>
        </w:rPr>
        <w:t xml:space="preserve">he Red Door School Code of Behaviour is acceptable to them and that they shall make all reasonable efforts to ensure compliance with such code by their </w:t>
      </w:r>
      <w:r w:rsidR="002F4EDD">
        <w:rPr>
          <w:rFonts w:asciiTheme="minorHAnsi" w:hAnsiTheme="minorHAnsi"/>
        </w:rPr>
        <w:t>child/young person</w:t>
      </w:r>
      <w:r w:rsidR="0072441E" w:rsidRPr="00B27731">
        <w:rPr>
          <w:rFonts w:asciiTheme="minorHAnsi" w:hAnsiTheme="minorHAnsi"/>
        </w:rPr>
        <w:t>.</w:t>
      </w:r>
    </w:p>
    <w:p w14:paraId="063CDC31" w14:textId="77777777" w:rsidR="0072441E" w:rsidRPr="00B27731" w:rsidRDefault="0072441E" w:rsidP="00B27731">
      <w:pPr>
        <w:spacing w:line="276" w:lineRule="auto"/>
        <w:jc w:val="both"/>
        <w:rPr>
          <w:rFonts w:asciiTheme="minorHAnsi" w:hAnsiTheme="minorHAnsi"/>
        </w:rPr>
      </w:pPr>
    </w:p>
    <w:p w14:paraId="67D803F0" w14:textId="1570F634" w:rsidR="00301931" w:rsidRPr="00B27731" w:rsidRDefault="0072441E" w:rsidP="00B27731">
      <w:pPr>
        <w:spacing w:line="276" w:lineRule="auto"/>
        <w:jc w:val="both"/>
        <w:rPr>
          <w:rFonts w:asciiTheme="minorHAnsi" w:hAnsiTheme="minorHAnsi"/>
          <w:u w:val="single"/>
        </w:rPr>
      </w:pPr>
      <w:r w:rsidRPr="00B27731">
        <w:rPr>
          <w:rFonts w:asciiTheme="minorHAnsi" w:hAnsiTheme="minorHAnsi"/>
        </w:rPr>
        <w:t>Please complete this for</w:t>
      </w:r>
      <w:r w:rsidR="002B6C0D" w:rsidRPr="00B27731">
        <w:rPr>
          <w:rFonts w:asciiTheme="minorHAnsi" w:hAnsiTheme="minorHAnsi"/>
        </w:rPr>
        <w:t>m</w:t>
      </w:r>
      <w:r w:rsidRPr="00B27731">
        <w:rPr>
          <w:rFonts w:asciiTheme="minorHAnsi" w:hAnsiTheme="minorHAnsi"/>
        </w:rPr>
        <w:t xml:space="preserve"> to confirm your acceptance of </w:t>
      </w:r>
      <w:r w:rsidR="002B6C0D" w:rsidRPr="00B27731">
        <w:rPr>
          <w:rFonts w:asciiTheme="minorHAnsi" w:hAnsiTheme="minorHAnsi"/>
        </w:rPr>
        <w:t>The Red Door School Code of Behaviour.</w:t>
      </w:r>
    </w:p>
    <w:p w14:paraId="651BFA9B" w14:textId="77777777" w:rsidR="0072441E" w:rsidRPr="00B27731" w:rsidRDefault="0072441E" w:rsidP="00B27731">
      <w:pPr>
        <w:spacing w:line="276" w:lineRule="auto"/>
        <w:jc w:val="both"/>
        <w:rPr>
          <w:rFonts w:asciiTheme="minorHAnsi" w:hAnsiTheme="minorHAnsi"/>
          <w:u w:val="single"/>
        </w:rPr>
      </w:pPr>
    </w:p>
    <w:p w14:paraId="7D6A0623" w14:textId="77777777" w:rsidR="0072441E" w:rsidRPr="00B27731" w:rsidRDefault="0072441E" w:rsidP="00B27731">
      <w:pPr>
        <w:pBdr>
          <w:bottom w:val="single" w:sz="12" w:space="1" w:color="auto"/>
        </w:pBdr>
        <w:spacing w:line="276" w:lineRule="auto"/>
        <w:jc w:val="both"/>
        <w:rPr>
          <w:rFonts w:asciiTheme="minorHAnsi" w:hAnsiTheme="minorHAnsi"/>
          <w:u w:val="single"/>
        </w:rPr>
      </w:pPr>
    </w:p>
    <w:p w14:paraId="677A7A41" w14:textId="77777777" w:rsidR="0072441E" w:rsidRPr="00B27731" w:rsidRDefault="0072441E" w:rsidP="00B27731">
      <w:pPr>
        <w:spacing w:line="276" w:lineRule="auto"/>
        <w:jc w:val="both"/>
        <w:rPr>
          <w:rFonts w:asciiTheme="minorHAnsi" w:hAnsiTheme="minorHAnsi"/>
          <w:u w:val="single"/>
        </w:rPr>
      </w:pPr>
    </w:p>
    <w:p w14:paraId="60B0EE19" w14:textId="337ABBB6" w:rsidR="0072441E" w:rsidRPr="00B27731" w:rsidRDefault="00C7744A" w:rsidP="00B27731">
      <w:pPr>
        <w:spacing w:line="276" w:lineRule="auto"/>
        <w:jc w:val="both"/>
        <w:rPr>
          <w:rFonts w:asciiTheme="minorHAnsi" w:hAnsiTheme="minorHAnsi"/>
        </w:rPr>
      </w:pPr>
      <w:r>
        <w:rPr>
          <w:rFonts w:asciiTheme="minorHAnsi" w:hAnsiTheme="minorHAnsi"/>
        </w:rPr>
        <w:t>Parent(s)/guardian(s)</w:t>
      </w:r>
      <w:r w:rsidR="0072441E" w:rsidRPr="00B27731">
        <w:rPr>
          <w:rFonts w:asciiTheme="minorHAnsi" w:hAnsiTheme="minorHAnsi"/>
        </w:rPr>
        <w:t>Names:</w:t>
      </w:r>
      <w:r w:rsidR="0086578D">
        <w:rPr>
          <w:rFonts w:asciiTheme="minorHAnsi" w:hAnsiTheme="minorHAnsi"/>
        </w:rPr>
        <w:tab/>
      </w:r>
      <w:r w:rsidR="0072441E" w:rsidRPr="00B27731">
        <w:rPr>
          <w:rFonts w:asciiTheme="minorHAnsi" w:hAnsiTheme="minorHAnsi"/>
        </w:rPr>
        <w:t>________________________________</w:t>
      </w:r>
    </w:p>
    <w:p w14:paraId="7EAB10CA" w14:textId="77777777" w:rsidR="0072441E" w:rsidRPr="00B27731" w:rsidRDefault="0072441E" w:rsidP="00B27731">
      <w:pPr>
        <w:spacing w:line="276" w:lineRule="auto"/>
        <w:jc w:val="both"/>
        <w:rPr>
          <w:rFonts w:asciiTheme="minorHAnsi" w:hAnsiTheme="minorHAnsi"/>
        </w:rPr>
      </w:pPr>
    </w:p>
    <w:p w14:paraId="03B0222D" w14:textId="77777777" w:rsidR="0072441E" w:rsidRPr="00B27731" w:rsidRDefault="0072441E" w:rsidP="00B27731">
      <w:pPr>
        <w:spacing w:line="276" w:lineRule="auto"/>
        <w:jc w:val="both"/>
        <w:rPr>
          <w:rFonts w:asciiTheme="minorHAnsi" w:hAnsiTheme="minorHAnsi"/>
        </w:rPr>
      </w:pPr>
      <w:r w:rsidRPr="00B27731">
        <w:rPr>
          <w:rFonts w:asciiTheme="minorHAnsi" w:hAnsiTheme="minorHAnsi"/>
        </w:rPr>
        <w:tab/>
      </w:r>
      <w:r w:rsidRPr="00B27731">
        <w:rPr>
          <w:rFonts w:asciiTheme="minorHAnsi" w:hAnsiTheme="minorHAnsi"/>
        </w:rPr>
        <w:tab/>
      </w:r>
      <w:r w:rsidRPr="00B27731">
        <w:rPr>
          <w:rFonts w:asciiTheme="minorHAnsi" w:hAnsiTheme="minorHAnsi"/>
        </w:rPr>
        <w:tab/>
      </w:r>
      <w:r w:rsidRPr="00B27731">
        <w:rPr>
          <w:rFonts w:asciiTheme="minorHAnsi" w:hAnsiTheme="minorHAnsi"/>
        </w:rPr>
        <w:tab/>
        <w:t>_________________________________</w:t>
      </w:r>
    </w:p>
    <w:p w14:paraId="171BD784" w14:textId="77777777" w:rsidR="0072441E" w:rsidRPr="00B27731" w:rsidRDefault="0072441E" w:rsidP="00B27731">
      <w:pPr>
        <w:spacing w:line="276" w:lineRule="auto"/>
        <w:jc w:val="both"/>
        <w:rPr>
          <w:rFonts w:asciiTheme="minorHAnsi" w:hAnsiTheme="minorHAnsi"/>
        </w:rPr>
      </w:pPr>
    </w:p>
    <w:p w14:paraId="22279B27" w14:textId="5B918944" w:rsidR="0072441E" w:rsidRPr="00B27731" w:rsidRDefault="0072441E" w:rsidP="00B27731">
      <w:pPr>
        <w:spacing w:line="276" w:lineRule="auto"/>
        <w:jc w:val="both"/>
        <w:rPr>
          <w:rFonts w:asciiTheme="minorHAnsi" w:hAnsiTheme="minorHAnsi"/>
        </w:rPr>
      </w:pPr>
      <w:r w:rsidRPr="00B27731">
        <w:rPr>
          <w:rFonts w:asciiTheme="minorHAnsi" w:hAnsiTheme="minorHAnsi"/>
        </w:rPr>
        <w:t>Pupil’s Name:</w:t>
      </w:r>
      <w:r w:rsidRPr="00B27731">
        <w:rPr>
          <w:rFonts w:asciiTheme="minorHAnsi" w:hAnsiTheme="minorHAnsi"/>
        </w:rPr>
        <w:tab/>
      </w:r>
      <w:r w:rsidRPr="00B27731">
        <w:rPr>
          <w:rFonts w:asciiTheme="minorHAnsi" w:hAnsiTheme="minorHAnsi"/>
        </w:rPr>
        <w:tab/>
      </w:r>
      <w:r w:rsidR="0086578D">
        <w:rPr>
          <w:rFonts w:asciiTheme="minorHAnsi" w:hAnsiTheme="minorHAnsi"/>
        </w:rPr>
        <w:tab/>
      </w:r>
      <w:r w:rsidRPr="00B27731">
        <w:rPr>
          <w:rFonts w:asciiTheme="minorHAnsi" w:hAnsiTheme="minorHAnsi"/>
        </w:rPr>
        <w:t>_________________________________</w:t>
      </w:r>
    </w:p>
    <w:p w14:paraId="6477E37C" w14:textId="77777777" w:rsidR="0072441E" w:rsidRPr="00B27731" w:rsidRDefault="0072441E" w:rsidP="00B27731">
      <w:pPr>
        <w:spacing w:line="276" w:lineRule="auto"/>
        <w:jc w:val="both"/>
        <w:rPr>
          <w:rFonts w:asciiTheme="minorHAnsi" w:hAnsiTheme="minorHAnsi"/>
        </w:rPr>
      </w:pPr>
    </w:p>
    <w:p w14:paraId="665EEE5A" w14:textId="078B976E" w:rsidR="0072441E" w:rsidRPr="00B27731" w:rsidRDefault="0072441E" w:rsidP="00B27731">
      <w:pPr>
        <w:spacing w:line="276" w:lineRule="auto"/>
        <w:jc w:val="both"/>
        <w:rPr>
          <w:rFonts w:asciiTheme="minorHAnsi" w:hAnsiTheme="minorHAnsi"/>
        </w:rPr>
      </w:pPr>
      <w:r w:rsidRPr="00B27731">
        <w:rPr>
          <w:rFonts w:asciiTheme="minorHAnsi" w:hAnsiTheme="minorHAnsi"/>
        </w:rPr>
        <w:t xml:space="preserve">We confirm our understanding and acceptance of </w:t>
      </w:r>
      <w:r w:rsidR="002B6C0D" w:rsidRPr="00B27731">
        <w:rPr>
          <w:rFonts w:asciiTheme="minorHAnsi" w:hAnsiTheme="minorHAnsi"/>
        </w:rPr>
        <w:t>The Red Door S</w:t>
      </w:r>
      <w:r w:rsidRPr="00B27731">
        <w:rPr>
          <w:rFonts w:asciiTheme="minorHAnsi" w:hAnsiTheme="minorHAnsi"/>
        </w:rPr>
        <w:t xml:space="preserve">chool’s Code of Behaviour, a copy </w:t>
      </w:r>
      <w:r w:rsidR="007F2A05" w:rsidRPr="00B27731">
        <w:rPr>
          <w:rFonts w:asciiTheme="minorHAnsi" w:hAnsiTheme="minorHAnsi"/>
        </w:rPr>
        <w:t xml:space="preserve">of </w:t>
      </w:r>
      <w:r w:rsidRPr="00B27731">
        <w:rPr>
          <w:rFonts w:asciiTheme="minorHAnsi" w:hAnsiTheme="minorHAnsi"/>
        </w:rPr>
        <w:t>which we have been provided</w:t>
      </w:r>
      <w:r w:rsidR="007F2A05" w:rsidRPr="00B27731">
        <w:rPr>
          <w:rFonts w:asciiTheme="minorHAnsi" w:hAnsiTheme="minorHAnsi"/>
        </w:rPr>
        <w:t xml:space="preserve"> with</w:t>
      </w:r>
      <w:r w:rsidRPr="00B27731">
        <w:rPr>
          <w:rFonts w:asciiTheme="minorHAnsi" w:hAnsiTheme="minorHAnsi"/>
        </w:rPr>
        <w:t xml:space="preserve">. </w:t>
      </w:r>
    </w:p>
    <w:p w14:paraId="62EAD885" w14:textId="77777777" w:rsidR="00DB2D64" w:rsidRPr="00B27731" w:rsidRDefault="0072441E" w:rsidP="00B27731">
      <w:pPr>
        <w:spacing w:line="276" w:lineRule="auto"/>
        <w:jc w:val="both"/>
        <w:rPr>
          <w:rFonts w:asciiTheme="minorHAnsi" w:hAnsiTheme="minorHAnsi"/>
        </w:rPr>
      </w:pPr>
      <w:r w:rsidRPr="00B27731">
        <w:rPr>
          <w:rFonts w:asciiTheme="minorHAnsi" w:hAnsiTheme="minorHAnsi"/>
        </w:rPr>
        <w:t xml:space="preserve">We shall make all reasonable efforts to ensure compliance </w:t>
      </w:r>
      <w:r w:rsidR="00DB2D64" w:rsidRPr="00B27731">
        <w:rPr>
          <w:rFonts w:asciiTheme="minorHAnsi" w:hAnsiTheme="minorHAnsi"/>
        </w:rPr>
        <w:t>with this Code.</w:t>
      </w:r>
    </w:p>
    <w:p w14:paraId="668160BF" w14:textId="77777777" w:rsidR="00DB2D64" w:rsidRPr="00B27731" w:rsidRDefault="00DB2D64" w:rsidP="00B27731">
      <w:pPr>
        <w:spacing w:line="276" w:lineRule="auto"/>
        <w:jc w:val="both"/>
        <w:rPr>
          <w:rFonts w:asciiTheme="minorHAnsi" w:hAnsiTheme="minorHAnsi"/>
        </w:rPr>
      </w:pPr>
    </w:p>
    <w:p w14:paraId="0C6977F3" w14:textId="5AF2445B" w:rsidR="00DB2D64" w:rsidRPr="00B27731" w:rsidRDefault="00DB2D64" w:rsidP="00B27731">
      <w:pPr>
        <w:spacing w:line="276" w:lineRule="auto"/>
        <w:jc w:val="both"/>
        <w:rPr>
          <w:rFonts w:asciiTheme="minorHAnsi" w:hAnsiTheme="minorHAnsi"/>
        </w:rPr>
      </w:pPr>
      <w:r w:rsidRPr="00B27731">
        <w:rPr>
          <w:rFonts w:asciiTheme="minorHAnsi" w:hAnsiTheme="minorHAnsi"/>
        </w:rPr>
        <w:t>Signed:</w:t>
      </w:r>
      <w:r w:rsidRPr="00B27731">
        <w:rPr>
          <w:rFonts w:asciiTheme="minorHAnsi" w:hAnsiTheme="minorHAnsi"/>
        </w:rPr>
        <w:tab/>
      </w:r>
      <w:r w:rsidRPr="00B27731">
        <w:rPr>
          <w:rFonts w:asciiTheme="minorHAnsi" w:hAnsiTheme="minorHAnsi"/>
        </w:rPr>
        <w:tab/>
      </w:r>
      <w:r w:rsidRPr="00B27731">
        <w:rPr>
          <w:rFonts w:asciiTheme="minorHAnsi" w:hAnsiTheme="minorHAnsi"/>
        </w:rPr>
        <w:tab/>
      </w:r>
      <w:r w:rsidR="0086578D">
        <w:rPr>
          <w:rFonts w:asciiTheme="minorHAnsi" w:hAnsiTheme="minorHAnsi"/>
        </w:rPr>
        <w:tab/>
      </w:r>
      <w:r w:rsidRPr="00B27731">
        <w:rPr>
          <w:rFonts w:asciiTheme="minorHAnsi" w:hAnsiTheme="minorHAnsi"/>
        </w:rPr>
        <w:t>_________________________________</w:t>
      </w:r>
    </w:p>
    <w:p w14:paraId="452B62B8" w14:textId="77777777" w:rsidR="00DB2D64" w:rsidRPr="00B27731" w:rsidRDefault="00DB2D64" w:rsidP="00B27731">
      <w:pPr>
        <w:spacing w:line="276" w:lineRule="auto"/>
        <w:jc w:val="both"/>
        <w:rPr>
          <w:rFonts w:asciiTheme="minorHAnsi" w:hAnsiTheme="minorHAnsi"/>
        </w:rPr>
      </w:pPr>
    </w:p>
    <w:p w14:paraId="2C770496" w14:textId="77777777" w:rsidR="0072441E" w:rsidRPr="00B27731" w:rsidRDefault="00DB2D64" w:rsidP="00B27731">
      <w:pPr>
        <w:spacing w:line="276" w:lineRule="auto"/>
        <w:jc w:val="both"/>
        <w:rPr>
          <w:rFonts w:asciiTheme="minorHAnsi" w:hAnsiTheme="minorHAnsi"/>
        </w:rPr>
      </w:pPr>
      <w:r w:rsidRPr="00B27731">
        <w:rPr>
          <w:rFonts w:asciiTheme="minorHAnsi" w:hAnsiTheme="minorHAnsi"/>
        </w:rPr>
        <w:tab/>
      </w:r>
      <w:r w:rsidRPr="00B27731">
        <w:rPr>
          <w:rFonts w:asciiTheme="minorHAnsi" w:hAnsiTheme="minorHAnsi"/>
        </w:rPr>
        <w:tab/>
      </w:r>
      <w:r w:rsidRPr="00B27731">
        <w:rPr>
          <w:rFonts w:asciiTheme="minorHAnsi" w:hAnsiTheme="minorHAnsi"/>
        </w:rPr>
        <w:tab/>
      </w:r>
      <w:r w:rsidRPr="00B27731">
        <w:rPr>
          <w:rFonts w:asciiTheme="minorHAnsi" w:hAnsiTheme="minorHAnsi"/>
        </w:rPr>
        <w:tab/>
        <w:t>_________________________________</w:t>
      </w:r>
      <w:r w:rsidR="0072441E" w:rsidRPr="00B27731">
        <w:rPr>
          <w:rFonts w:asciiTheme="minorHAnsi" w:hAnsiTheme="minorHAnsi"/>
        </w:rPr>
        <w:t xml:space="preserve"> </w:t>
      </w:r>
    </w:p>
    <w:p w14:paraId="6CF7BCDD" w14:textId="77777777" w:rsidR="00DB2D64" w:rsidRPr="00B27731" w:rsidRDefault="00DB2D64" w:rsidP="00B27731">
      <w:pPr>
        <w:spacing w:line="276" w:lineRule="auto"/>
        <w:jc w:val="both"/>
        <w:rPr>
          <w:rFonts w:asciiTheme="minorHAnsi" w:hAnsiTheme="minorHAnsi"/>
        </w:rPr>
      </w:pPr>
    </w:p>
    <w:p w14:paraId="77156A56" w14:textId="250B93BF" w:rsidR="00DB2D64" w:rsidRDefault="00DB2D64" w:rsidP="00B27731">
      <w:pPr>
        <w:spacing w:line="276" w:lineRule="auto"/>
        <w:jc w:val="both"/>
        <w:rPr>
          <w:rFonts w:asciiTheme="minorHAnsi" w:hAnsiTheme="minorHAnsi"/>
        </w:rPr>
      </w:pPr>
      <w:r w:rsidRPr="00B27731">
        <w:rPr>
          <w:rFonts w:asciiTheme="minorHAnsi" w:hAnsiTheme="minorHAnsi"/>
        </w:rPr>
        <w:t>Dated:</w:t>
      </w:r>
      <w:r w:rsidRPr="00B27731">
        <w:rPr>
          <w:rFonts w:asciiTheme="minorHAnsi" w:hAnsiTheme="minorHAnsi"/>
        </w:rPr>
        <w:tab/>
      </w:r>
      <w:r w:rsidRPr="00B27731">
        <w:rPr>
          <w:rFonts w:asciiTheme="minorHAnsi" w:hAnsiTheme="minorHAnsi"/>
        </w:rPr>
        <w:tab/>
      </w:r>
      <w:r w:rsidRPr="00B27731">
        <w:rPr>
          <w:rFonts w:asciiTheme="minorHAnsi" w:hAnsiTheme="minorHAnsi"/>
        </w:rPr>
        <w:tab/>
      </w:r>
      <w:r w:rsidR="0086578D">
        <w:rPr>
          <w:rFonts w:asciiTheme="minorHAnsi" w:hAnsiTheme="minorHAnsi"/>
        </w:rPr>
        <w:tab/>
      </w:r>
      <w:r w:rsidRPr="00B27731">
        <w:rPr>
          <w:rFonts w:asciiTheme="minorHAnsi" w:hAnsiTheme="minorHAnsi"/>
        </w:rPr>
        <w:t>_________________________________</w:t>
      </w:r>
    </w:p>
    <w:p w14:paraId="482FD224" w14:textId="6D9D7B0E" w:rsidR="00C31228" w:rsidRDefault="00C31228" w:rsidP="00B27731">
      <w:pPr>
        <w:spacing w:line="276" w:lineRule="auto"/>
        <w:jc w:val="both"/>
        <w:rPr>
          <w:rFonts w:asciiTheme="minorHAnsi" w:hAnsiTheme="minorHAnsi"/>
        </w:rPr>
      </w:pPr>
    </w:p>
    <w:p w14:paraId="4D86A8F8" w14:textId="420D06B0" w:rsidR="00C31228" w:rsidRDefault="00C31228" w:rsidP="00B27731">
      <w:pPr>
        <w:spacing w:line="276" w:lineRule="auto"/>
        <w:jc w:val="both"/>
        <w:rPr>
          <w:rFonts w:asciiTheme="minorHAnsi" w:hAnsiTheme="minorHAnsi"/>
        </w:rPr>
      </w:pPr>
    </w:p>
    <w:p w14:paraId="08C66A8D" w14:textId="3EF26A2E" w:rsidR="00C31228" w:rsidRDefault="00C31228" w:rsidP="00B27731">
      <w:pPr>
        <w:spacing w:line="276" w:lineRule="auto"/>
        <w:jc w:val="both"/>
        <w:rPr>
          <w:rFonts w:asciiTheme="minorHAnsi" w:hAnsiTheme="minorHAnsi"/>
        </w:rPr>
      </w:pPr>
    </w:p>
    <w:p w14:paraId="74E04112" w14:textId="5A2D51FD" w:rsidR="00C31228" w:rsidRDefault="00C31228" w:rsidP="00B27731">
      <w:pPr>
        <w:spacing w:line="276" w:lineRule="auto"/>
        <w:jc w:val="both"/>
        <w:rPr>
          <w:rFonts w:asciiTheme="minorHAnsi" w:hAnsiTheme="minorHAnsi"/>
        </w:rPr>
      </w:pPr>
    </w:p>
    <w:p w14:paraId="17AF39E5" w14:textId="384CB7A5" w:rsidR="00C31228" w:rsidRDefault="00C31228" w:rsidP="00B27731">
      <w:pPr>
        <w:spacing w:line="276" w:lineRule="auto"/>
        <w:jc w:val="both"/>
        <w:rPr>
          <w:rFonts w:asciiTheme="minorHAnsi" w:hAnsiTheme="minorHAnsi"/>
        </w:rPr>
      </w:pPr>
    </w:p>
    <w:p w14:paraId="722E0A48" w14:textId="6B4D6816" w:rsidR="00C31228" w:rsidRDefault="00C31228" w:rsidP="00B27731">
      <w:pPr>
        <w:spacing w:line="276" w:lineRule="auto"/>
        <w:jc w:val="both"/>
        <w:rPr>
          <w:rFonts w:asciiTheme="minorHAnsi" w:hAnsiTheme="minorHAnsi"/>
        </w:rPr>
      </w:pPr>
    </w:p>
    <w:p w14:paraId="139EFE9E" w14:textId="559AB928" w:rsidR="00C31228" w:rsidRDefault="00C31228" w:rsidP="00B27731">
      <w:pPr>
        <w:spacing w:line="276" w:lineRule="auto"/>
        <w:jc w:val="both"/>
        <w:rPr>
          <w:rFonts w:asciiTheme="minorHAnsi" w:hAnsiTheme="minorHAnsi"/>
        </w:rPr>
      </w:pPr>
    </w:p>
    <w:p w14:paraId="2BBE117E" w14:textId="35B1E012" w:rsidR="00C31228" w:rsidRDefault="00C31228" w:rsidP="00B27731">
      <w:pPr>
        <w:spacing w:line="276" w:lineRule="auto"/>
        <w:jc w:val="both"/>
        <w:rPr>
          <w:rFonts w:asciiTheme="minorHAnsi" w:hAnsiTheme="minorHAnsi"/>
        </w:rPr>
      </w:pPr>
    </w:p>
    <w:p w14:paraId="03EDEF74" w14:textId="5A07F19B" w:rsidR="00C31228" w:rsidRDefault="00C31228" w:rsidP="00B27731">
      <w:pPr>
        <w:spacing w:line="276" w:lineRule="auto"/>
        <w:jc w:val="both"/>
        <w:rPr>
          <w:rFonts w:asciiTheme="minorHAnsi" w:hAnsiTheme="minorHAnsi"/>
        </w:rPr>
      </w:pPr>
    </w:p>
    <w:p w14:paraId="7DCCB78C" w14:textId="31AA79CF" w:rsidR="00C31228" w:rsidRDefault="00C31228" w:rsidP="00B27731">
      <w:pPr>
        <w:spacing w:line="276" w:lineRule="auto"/>
        <w:jc w:val="both"/>
        <w:rPr>
          <w:rFonts w:asciiTheme="minorHAnsi" w:hAnsiTheme="minorHAnsi"/>
        </w:rPr>
      </w:pPr>
    </w:p>
    <w:p w14:paraId="740FCF17" w14:textId="1D889DD8" w:rsidR="00C31228" w:rsidRDefault="00C31228" w:rsidP="00B27731">
      <w:pPr>
        <w:spacing w:line="276" w:lineRule="auto"/>
        <w:jc w:val="both"/>
        <w:rPr>
          <w:rFonts w:asciiTheme="minorHAnsi" w:hAnsiTheme="minorHAnsi"/>
        </w:rPr>
      </w:pPr>
    </w:p>
    <w:p w14:paraId="437F5308" w14:textId="77777777" w:rsidR="00C31228" w:rsidRPr="00CF6847" w:rsidRDefault="00C31228" w:rsidP="00963DC0">
      <w:pPr>
        <w:rPr>
          <w:rFonts w:asciiTheme="minorHAnsi" w:hAnsiTheme="minorHAnsi"/>
          <w:lang w:val="en-IE"/>
        </w:rPr>
      </w:pPr>
    </w:p>
    <w:sectPr w:rsidR="00C31228" w:rsidRPr="00CF6847" w:rsidSect="00775CDD">
      <w:headerReference w:type="default" r:id="rId21"/>
      <w:footerReference w:type="default" r:id="rId22"/>
      <w:pgSz w:w="11906" w:h="16838" w:code="9"/>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5CF22" w14:textId="77777777" w:rsidR="003F2A30" w:rsidRDefault="003F2A30" w:rsidP="00775CDD">
      <w:r>
        <w:separator/>
      </w:r>
    </w:p>
  </w:endnote>
  <w:endnote w:type="continuationSeparator" w:id="0">
    <w:p w14:paraId="3CCE3E2B" w14:textId="77777777" w:rsidR="003F2A30" w:rsidRDefault="003F2A30" w:rsidP="00775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37F6" w14:textId="3776C097" w:rsidR="00FD38DB" w:rsidRDefault="00000000" w:rsidP="001F7272">
    <w:pPr>
      <w:pStyle w:val="Footer"/>
      <w:tabs>
        <w:tab w:val="clear" w:pos="4513"/>
        <w:tab w:val="clear" w:pos="9026"/>
        <w:tab w:val="left" w:pos="5100"/>
        <w:tab w:val="left" w:pos="8160"/>
      </w:tabs>
    </w:pPr>
    <w:sdt>
      <w:sdtPr>
        <w:id w:val="2093657037"/>
        <w:docPartObj>
          <w:docPartGallery w:val="Page Numbers (Bottom of Page)"/>
          <w:docPartUnique/>
        </w:docPartObj>
      </w:sdtPr>
      <w:sdtContent>
        <w:sdt>
          <w:sdtPr>
            <w:id w:val="-1705238520"/>
            <w:docPartObj>
              <w:docPartGallery w:val="Page Numbers (Top of Page)"/>
              <w:docPartUnique/>
            </w:docPartObj>
          </w:sdtPr>
          <w:sdtContent>
            <w:r w:rsidR="00FD38DB" w:rsidRPr="00FD38DB">
              <w:rPr>
                <w:rFonts w:asciiTheme="minorHAnsi" w:hAnsiTheme="minorHAnsi" w:cstheme="minorHAnsi"/>
                <w:sz w:val="16"/>
                <w:szCs w:val="16"/>
              </w:rPr>
              <w:t xml:space="preserve">Page </w:t>
            </w:r>
            <w:r w:rsidR="00FD38DB" w:rsidRPr="00FD38DB">
              <w:rPr>
                <w:rFonts w:asciiTheme="minorHAnsi" w:hAnsiTheme="minorHAnsi" w:cstheme="minorHAnsi"/>
                <w:b/>
                <w:bCs/>
                <w:sz w:val="16"/>
                <w:szCs w:val="16"/>
              </w:rPr>
              <w:fldChar w:fldCharType="begin"/>
            </w:r>
            <w:r w:rsidR="00FD38DB" w:rsidRPr="00FD38DB">
              <w:rPr>
                <w:rFonts w:asciiTheme="minorHAnsi" w:hAnsiTheme="minorHAnsi" w:cstheme="minorHAnsi"/>
                <w:b/>
                <w:bCs/>
                <w:sz w:val="16"/>
                <w:szCs w:val="16"/>
              </w:rPr>
              <w:instrText xml:space="preserve"> PAGE </w:instrText>
            </w:r>
            <w:r w:rsidR="00FD38DB" w:rsidRPr="00FD38DB">
              <w:rPr>
                <w:rFonts w:asciiTheme="minorHAnsi" w:hAnsiTheme="minorHAnsi" w:cstheme="minorHAnsi"/>
                <w:b/>
                <w:bCs/>
                <w:sz w:val="16"/>
                <w:szCs w:val="16"/>
              </w:rPr>
              <w:fldChar w:fldCharType="separate"/>
            </w:r>
            <w:r w:rsidR="00FD38DB" w:rsidRPr="00FD38DB">
              <w:rPr>
                <w:rFonts w:asciiTheme="minorHAnsi" w:hAnsiTheme="minorHAnsi" w:cstheme="minorHAnsi"/>
                <w:b/>
                <w:bCs/>
                <w:noProof/>
                <w:sz w:val="16"/>
                <w:szCs w:val="16"/>
              </w:rPr>
              <w:t>2</w:t>
            </w:r>
            <w:r w:rsidR="00FD38DB" w:rsidRPr="00FD38DB">
              <w:rPr>
                <w:rFonts w:asciiTheme="minorHAnsi" w:hAnsiTheme="minorHAnsi" w:cstheme="minorHAnsi"/>
                <w:b/>
                <w:bCs/>
                <w:sz w:val="16"/>
                <w:szCs w:val="16"/>
              </w:rPr>
              <w:fldChar w:fldCharType="end"/>
            </w:r>
            <w:r w:rsidR="00FD38DB" w:rsidRPr="00FD38DB">
              <w:rPr>
                <w:rFonts w:asciiTheme="minorHAnsi" w:hAnsiTheme="minorHAnsi" w:cstheme="minorHAnsi"/>
                <w:sz w:val="16"/>
                <w:szCs w:val="16"/>
              </w:rPr>
              <w:t xml:space="preserve"> of </w:t>
            </w:r>
            <w:r w:rsidR="00FD38DB" w:rsidRPr="00FD38DB">
              <w:rPr>
                <w:rFonts w:asciiTheme="minorHAnsi" w:hAnsiTheme="minorHAnsi" w:cstheme="minorHAnsi"/>
                <w:b/>
                <w:bCs/>
                <w:sz w:val="16"/>
                <w:szCs w:val="16"/>
              </w:rPr>
              <w:fldChar w:fldCharType="begin"/>
            </w:r>
            <w:r w:rsidR="00FD38DB" w:rsidRPr="00FD38DB">
              <w:rPr>
                <w:rFonts w:asciiTheme="minorHAnsi" w:hAnsiTheme="minorHAnsi" w:cstheme="minorHAnsi"/>
                <w:b/>
                <w:bCs/>
                <w:sz w:val="16"/>
                <w:szCs w:val="16"/>
              </w:rPr>
              <w:instrText xml:space="preserve"> NUMPAGES  </w:instrText>
            </w:r>
            <w:r w:rsidR="00FD38DB" w:rsidRPr="00FD38DB">
              <w:rPr>
                <w:rFonts w:asciiTheme="minorHAnsi" w:hAnsiTheme="minorHAnsi" w:cstheme="minorHAnsi"/>
                <w:b/>
                <w:bCs/>
                <w:sz w:val="16"/>
                <w:szCs w:val="16"/>
              </w:rPr>
              <w:fldChar w:fldCharType="separate"/>
            </w:r>
            <w:r w:rsidR="00FD38DB" w:rsidRPr="00FD38DB">
              <w:rPr>
                <w:rFonts w:asciiTheme="minorHAnsi" w:hAnsiTheme="minorHAnsi" w:cstheme="minorHAnsi"/>
                <w:b/>
                <w:bCs/>
                <w:noProof/>
                <w:sz w:val="16"/>
                <w:szCs w:val="16"/>
              </w:rPr>
              <w:t>2</w:t>
            </w:r>
            <w:r w:rsidR="00FD38DB" w:rsidRPr="00FD38DB">
              <w:rPr>
                <w:rFonts w:asciiTheme="minorHAnsi" w:hAnsiTheme="minorHAnsi" w:cstheme="minorHAnsi"/>
                <w:b/>
                <w:bCs/>
                <w:sz w:val="16"/>
                <w:szCs w:val="16"/>
              </w:rPr>
              <w:fldChar w:fldCharType="end"/>
            </w:r>
          </w:sdtContent>
        </w:sdt>
      </w:sdtContent>
    </w:sdt>
  </w:p>
  <w:p w14:paraId="61C731B4" w14:textId="212DC189" w:rsidR="006F75AC" w:rsidRPr="006F75AC" w:rsidRDefault="006F75AC" w:rsidP="006F75AC">
    <w:pPr>
      <w:pStyle w:val="Footer"/>
      <w:tabs>
        <w:tab w:val="clear" w:pos="4513"/>
        <w:tab w:val="clear" w:pos="9026"/>
        <w:tab w:val="left" w:pos="5100"/>
        <w:tab w:val="left" w:pos="8160"/>
      </w:tabs>
      <w:jc w:val="right"/>
      <w:rPr>
        <w:sz w:val="13"/>
        <w:szCs w:val="13"/>
      </w:rPr>
    </w:pPr>
    <w:r w:rsidRPr="006F75AC">
      <w:rPr>
        <w:sz w:val="13"/>
        <w:szCs w:val="13"/>
      </w:rPr>
      <w:t xml:space="preserve">Code of </w:t>
    </w:r>
    <w:proofErr w:type="spellStart"/>
    <w:r w:rsidRPr="006F75AC">
      <w:rPr>
        <w:sz w:val="13"/>
        <w:szCs w:val="13"/>
      </w:rPr>
      <w:t>Behaviour.</w:t>
    </w:r>
    <w:r w:rsidR="00CE18DB">
      <w:rPr>
        <w:sz w:val="13"/>
        <w:szCs w:val="13"/>
      </w:rPr>
      <w:t>Rev</w:t>
    </w:r>
    <w:proofErr w:type="spellEnd"/>
    <w:r w:rsidR="00CE18DB">
      <w:rPr>
        <w:sz w:val="13"/>
        <w:szCs w:val="13"/>
      </w:rPr>
      <w:t xml:space="preserve"> – </w:t>
    </w:r>
    <w:r w:rsidR="00DC128B">
      <w:rPr>
        <w:sz w:val="13"/>
        <w:szCs w:val="13"/>
      </w:rPr>
      <w:t>April 2026</w:t>
    </w:r>
  </w:p>
  <w:p w14:paraId="7A2AB530" w14:textId="394227A7" w:rsidR="00B27731" w:rsidRPr="004D0F13" w:rsidRDefault="00B27731" w:rsidP="00FD38DB">
    <w:pPr>
      <w:pStyle w:val="Footer"/>
      <w:jc w:val="right"/>
      <w:rPr>
        <w:rFonts w:ascii="Calibri" w:hAnsi="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70C89" w14:textId="77777777" w:rsidR="003F2A30" w:rsidRDefault="003F2A30" w:rsidP="00775CDD">
      <w:r>
        <w:separator/>
      </w:r>
    </w:p>
  </w:footnote>
  <w:footnote w:type="continuationSeparator" w:id="0">
    <w:p w14:paraId="313C3163" w14:textId="77777777" w:rsidR="003F2A30" w:rsidRDefault="003F2A30" w:rsidP="00775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4333" w14:textId="77777777" w:rsidR="00B27731" w:rsidRDefault="0F04F683" w:rsidP="00775CDD">
    <w:pPr>
      <w:pStyle w:val="Header"/>
      <w:jc w:val="right"/>
    </w:pPr>
    <w:r>
      <w:rPr>
        <w:noProof/>
      </w:rPr>
      <w:drawing>
        <wp:inline distT="0" distB="0" distL="0" distR="0" wp14:anchorId="60FC876E" wp14:editId="0FDA74E1">
          <wp:extent cx="428625" cy="742950"/>
          <wp:effectExtent l="0" t="0" r="9525" b="0"/>
          <wp:docPr id="232291350" name="Picture 1" descr="Red D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28625" cy="7429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690A"/>
    <w:multiLevelType w:val="hybridMultilevel"/>
    <w:tmpl w:val="ED686C82"/>
    <w:lvl w:ilvl="0" w:tplc="18090001">
      <w:start w:val="1"/>
      <w:numFmt w:val="bullet"/>
      <w:lvlText w:val=""/>
      <w:lvlJc w:val="left"/>
      <w:pPr>
        <w:ind w:left="928"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C315345"/>
    <w:multiLevelType w:val="hybridMultilevel"/>
    <w:tmpl w:val="42D09A26"/>
    <w:lvl w:ilvl="0" w:tplc="18090017">
      <w:start w:val="1"/>
      <w:numFmt w:val="lowerLetter"/>
      <w:lvlText w:val="%1)"/>
      <w:lvlJc w:val="left"/>
      <w:pPr>
        <w:ind w:left="1440" w:hanging="360"/>
      </w:pPr>
    </w:lvl>
    <w:lvl w:ilvl="1" w:tplc="429477C2">
      <w:start w:val="1"/>
      <w:numFmt w:val="decimal"/>
      <w:lvlText w:val="%2."/>
      <w:lvlJc w:val="left"/>
      <w:pPr>
        <w:ind w:left="2160" w:hanging="360"/>
      </w:pPr>
      <w:rPr>
        <w:rFonts w:hint="default"/>
      </w:r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 w15:restartNumberingAfterBreak="0">
    <w:nsid w:val="11AD5C1B"/>
    <w:multiLevelType w:val="hybridMultilevel"/>
    <w:tmpl w:val="5DF275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B25B86"/>
    <w:multiLevelType w:val="hybridMultilevel"/>
    <w:tmpl w:val="64B637EC"/>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582542B"/>
    <w:multiLevelType w:val="hybridMultilevel"/>
    <w:tmpl w:val="958A54D4"/>
    <w:lvl w:ilvl="0" w:tplc="1809000F">
      <w:start w:val="1"/>
      <w:numFmt w:val="decimal"/>
      <w:lvlText w:val="%1."/>
      <w:lvlJc w:val="left"/>
      <w:pPr>
        <w:ind w:left="780" w:hanging="360"/>
      </w:pPr>
    </w:lvl>
    <w:lvl w:ilvl="1" w:tplc="18090019" w:tentative="1">
      <w:start w:val="1"/>
      <w:numFmt w:val="lowerLetter"/>
      <w:lvlText w:val="%2."/>
      <w:lvlJc w:val="left"/>
      <w:pPr>
        <w:ind w:left="1500" w:hanging="360"/>
      </w:pPr>
    </w:lvl>
    <w:lvl w:ilvl="2" w:tplc="1809001B" w:tentative="1">
      <w:start w:val="1"/>
      <w:numFmt w:val="lowerRoman"/>
      <w:lvlText w:val="%3."/>
      <w:lvlJc w:val="right"/>
      <w:pPr>
        <w:ind w:left="2220" w:hanging="180"/>
      </w:pPr>
    </w:lvl>
    <w:lvl w:ilvl="3" w:tplc="1809000F" w:tentative="1">
      <w:start w:val="1"/>
      <w:numFmt w:val="decimal"/>
      <w:lvlText w:val="%4."/>
      <w:lvlJc w:val="left"/>
      <w:pPr>
        <w:ind w:left="2940" w:hanging="360"/>
      </w:pPr>
    </w:lvl>
    <w:lvl w:ilvl="4" w:tplc="18090019" w:tentative="1">
      <w:start w:val="1"/>
      <w:numFmt w:val="lowerLetter"/>
      <w:lvlText w:val="%5."/>
      <w:lvlJc w:val="left"/>
      <w:pPr>
        <w:ind w:left="3660" w:hanging="360"/>
      </w:pPr>
    </w:lvl>
    <w:lvl w:ilvl="5" w:tplc="1809001B" w:tentative="1">
      <w:start w:val="1"/>
      <w:numFmt w:val="lowerRoman"/>
      <w:lvlText w:val="%6."/>
      <w:lvlJc w:val="right"/>
      <w:pPr>
        <w:ind w:left="4380" w:hanging="180"/>
      </w:pPr>
    </w:lvl>
    <w:lvl w:ilvl="6" w:tplc="1809000F" w:tentative="1">
      <w:start w:val="1"/>
      <w:numFmt w:val="decimal"/>
      <w:lvlText w:val="%7."/>
      <w:lvlJc w:val="left"/>
      <w:pPr>
        <w:ind w:left="5100" w:hanging="360"/>
      </w:pPr>
    </w:lvl>
    <w:lvl w:ilvl="7" w:tplc="18090019" w:tentative="1">
      <w:start w:val="1"/>
      <w:numFmt w:val="lowerLetter"/>
      <w:lvlText w:val="%8."/>
      <w:lvlJc w:val="left"/>
      <w:pPr>
        <w:ind w:left="5820" w:hanging="360"/>
      </w:pPr>
    </w:lvl>
    <w:lvl w:ilvl="8" w:tplc="1809001B" w:tentative="1">
      <w:start w:val="1"/>
      <w:numFmt w:val="lowerRoman"/>
      <w:lvlText w:val="%9."/>
      <w:lvlJc w:val="right"/>
      <w:pPr>
        <w:ind w:left="6540" w:hanging="180"/>
      </w:pPr>
    </w:lvl>
  </w:abstractNum>
  <w:abstractNum w:abstractNumId="5" w15:restartNumberingAfterBreak="0">
    <w:nsid w:val="166E2667"/>
    <w:multiLevelType w:val="hybridMultilevel"/>
    <w:tmpl w:val="D040DC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8CA3F7A"/>
    <w:multiLevelType w:val="hybridMultilevel"/>
    <w:tmpl w:val="C60673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9480225"/>
    <w:multiLevelType w:val="hybridMultilevel"/>
    <w:tmpl w:val="F08259DE"/>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8" w15:restartNumberingAfterBreak="0">
    <w:nsid w:val="19E936C9"/>
    <w:multiLevelType w:val="hybridMultilevel"/>
    <w:tmpl w:val="162CED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C13407E"/>
    <w:multiLevelType w:val="hybridMultilevel"/>
    <w:tmpl w:val="28E89C68"/>
    <w:lvl w:ilvl="0" w:tplc="18090017">
      <w:start w:val="1"/>
      <w:numFmt w:val="lowerLetter"/>
      <w:lvlText w:val="%1)"/>
      <w:lvlJc w:val="left"/>
      <w:pPr>
        <w:ind w:left="928"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C64572D"/>
    <w:multiLevelType w:val="hybridMultilevel"/>
    <w:tmpl w:val="44829B72"/>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1" w15:restartNumberingAfterBreak="0">
    <w:nsid w:val="1FC45F3C"/>
    <w:multiLevelType w:val="hybridMultilevel"/>
    <w:tmpl w:val="A2B81B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FF06ECC"/>
    <w:multiLevelType w:val="hybridMultilevel"/>
    <w:tmpl w:val="D25EE4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16E3F25"/>
    <w:multiLevelType w:val="hybridMultilevel"/>
    <w:tmpl w:val="A0CAF8DC"/>
    <w:lvl w:ilvl="0" w:tplc="D54C5460">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2813543"/>
    <w:multiLevelType w:val="multilevel"/>
    <w:tmpl w:val="32CC3D38"/>
    <w:lvl w:ilvl="0">
      <w:start w:val="1"/>
      <w:numFmt w:val="bullet"/>
      <w:lvlText w:val=""/>
      <w:lvlJc w:val="left"/>
      <w:pPr>
        <w:ind w:left="1080" w:hanging="360"/>
      </w:pPr>
      <w:rPr>
        <w:rFonts w:ascii="Symbol" w:hAnsi="Symbo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343A6087"/>
    <w:multiLevelType w:val="multilevel"/>
    <w:tmpl w:val="E1DC6ED4"/>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6076CC0"/>
    <w:multiLevelType w:val="hybridMultilevel"/>
    <w:tmpl w:val="A7948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7FE3C41"/>
    <w:multiLevelType w:val="hybridMultilevel"/>
    <w:tmpl w:val="7EA2B2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9762C08"/>
    <w:multiLevelType w:val="hybridMultilevel"/>
    <w:tmpl w:val="CBE6AC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D007987"/>
    <w:multiLevelType w:val="multilevel"/>
    <w:tmpl w:val="2888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897914"/>
    <w:multiLevelType w:val="multilevel"/>
    <w:tmpl w:val="32CC3D38"/>
    <w:lvl w:ilvl="0">
      <w:start w:val="1"/>
      <w:numFmt w:val="bullet"/>
      <w:lvlText w:val=""/>
      <w:lvlJc w:val="left"/>
      <w:pPr>
        <w:ind w:left="1080" w:hanging="360"/>
      </w:pPr>
      <w:rPr>
        <w:rFonts w:ascii="Symbol" w:hAnsi="Symbo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4D592267"/>
    <w:multiLevelType w:val="hybridMultilevel"/>
    <w:tmpl w:val="F8F0D7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ECE7A3C"/>
    <w:multiLevelType w:val="multilevel"/>
    <w:tmpl w:val="614AC03E"/>
    <w:lvl w:ilvl="0">
      <w:start w:val="1"/>
      <w:numFmt w:val="decimal"/>
      <w:pStyle w:val="List11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0603E76"/>
    <w:multiLevelType w:val="multilevel"/>
    <w:tmpl w:val="32CC3D38"/>
    <w:lvl w:ilvl="0">
      <w:start w:val="1"/>
      <w:numFmt w:val="bullet"/>
      <w:lvlText w:val=""/>
      <w:lvlJc w:val="left"/>
      <w:pPr>
        <w:ind w:left="1080" w:hanging="360"/>
      </w:pPr>
      <w:rPr>
        <w:rFonts w:ascii="Symbol" w:hAnsi="Symbo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51364C8E"/>
    <w:multiLevelType w:val="hybridMultilevel"/>
    <w:tmpl w:val="72BE4D8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6AC5427"/>
    <w:multiLevelType w:val="hybridMultilevel"/>
    <w:tmpl w:val="E9CCFD78"/>
    <w:lvl w:ilvl="0" w:tplc="F270433C">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D9863BA"/>
    <w:multiLevelType w:val="multilevel"/>
    <w:tmpl w:val="32CC3D38"/>
    <w:lvl w:ilvl="0">
      <w:start w:val="1"/>
      <w:numFmt w:val="bullet"/>
      <w:lvlText w:val=""/>
      <w:lvlJc w:val="left"/>
      <w:pPr>
        <w:ind w:left="1080" w:hanging="360"/>
      </w:pPr>
      <w:rPr>
        <w:rFonts w:ascii="Symbol" w:hAnsi="Symbo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A853514"/>
    <w:multiLevelType w:val="hybridMultilevel"/>
    <w:tmpl w:val="14C061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0373F8B"/>
    <w:multiLevelType w:val="hybridMultilevel"/>
    <w:tmpl w:val="F6EAFC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99C266B"/>
    <w:multiLevelType w:val="hybridMultilevel"/>
    <w:tmpl w:val="31088CB0"/>
    <w:lvl w:ilvl="0" w:tplc="AAECB2A6">
      <w:start w:val="1"/>
      <w:numFmt w:val="lowerLetter"/>
      <w:lvlText w:val="%1."/>
      <w:lvlJc w:val="left"/>
      <w:pPr>
        <w:ind w:left="1084" w:hanging="360"/>
      </w:pPr>
      <w:rPr>
        <w:rFonts w:hint="default"/>
      </w:rPr>
    </w:lvl>
    <w:lvl w:ilvl="1" w:tplc="18090019" w:tentative="1">
      <w:start w:val="1"/>
      <w:numFmt w:val="lowerLetter"/>
      <w:lvlText w:val="%2."/>
      <w:lvlJc w:val="left"/>
      <w:pPr>
        <w:ind w:left="1804" w:hanging="360"/>
      </w:pPr>
    </w:lvl>
    <w:lvl w:ilvl="2" w:tplc="1809001B" w:tentative="1">
      <w:start w:val="1"/>
      <w:numFmt w:val="lowerRoman"/>
      <w:lvlText w:val="%3."/>
      <w:lvlJc w:val="right"/>
      <w:pPr>
        <w:ind w:left="2524" w:hanging="180"/>
      </w:pPr>
    </w:lvl>
    <w:lvl w:ilvl="3" w:tplc="1809000F" w:tentative="1">
      <w:start w:val="1"/>
      <w:numFmt w:val="decimal"/>
      <w:lvlText w:val="%4."/>
      <w:lvlJc w:val="left"/>
      <w:pPr>
        <w:ind w:left="3244" w:hanging="360"/>
      </w:pPr>
    </w:lvl>
    <w:lvl w:ilvl="4" w:tplc="18090019" w:tentative="1">
      <w:start w:val="1"/>
      <w:numFmt w:val="lowerLetter"/>
      <w:lvlText w:val="%5."/>
      <w:lvlJc w:val="left"/>
      <w:pPr>
        <w:ind w:left="3964" w:hanging="360"/>
      </w:pPr>
    </w:lvl>
    <w:lvl w:ilvl="5" w:tplc="1809001B" w:tentative="1">
      <w:start w:val="1"/>
      <w:numFmt w:val="lowerRoman"/>
      <w:lvlText w:val="%6."/>
      <w:lvlJc w:val="right"/>
      <w:pPr>
        <w:ind w:left="4684" w:hanging="180"/>
      </w:pPr>
    </w:lvl>
    <w:lvl w:ilvl="6" w:tplc="1809000F" w:tentative="1">
      <w:start w:val="1"/>
      <w:numFmt w:val="decimal"/>
      <w:lvlText w:val="%7."/>
      <w:lvlJc w:val="left"/>
      <w:pPr>
        <w:ind w:left="5404" w:hanging="360"/>
      </w:pPr>
    </w:lvl>
    <w:lvl w:ilvl="7" w:tplc="18090019" w:tentative="1">
      <w:start w:val="1"/>
      <w:numFmt w:val="lowerLetter"/>
      <w:lvlText w:val="%8."/>
      <w:lvlJc w:val="left"/>
      <w:pPr>
        <w:ind w:left="6124" w:hanging="360"/>
      </w:pPr>
    </w:lvl>
    <w:lvl w:ilvl="8" w:tplc="1809001B" w:tentative="1">
      <w:start w:val="1"/>
      <w:numFmt w:val="lowerRoman"/>
      <w:lvlText w:val="%9."/>
      <w:lvlJc w:val="right"/>
      <w:pPr>
        <w:ind w:left="6844" w:hanging="180"/>
      </w:pPr>
    </w:lvl>
  </w:abstractNum>
  <w:abstractNum w:abstractNumId="30" w15:restartNumberingAfterBreak="0">
    <w:nsid w:val="7D2A154F"/>
    <w:multiLevelType w:val="multilevel"/>
    <w:tmpl w:val="32CC3D38"/>
    <w:lvl w:ilvl="0">
      <w:start w:val="1"/>
      <w:numFmt w:val="bullet"/>
      <w:lvlText w:val=""/>
      <w:lvlJc w:val="left"/>
      <w:pPr>
        <w:ind w:left="1080" w:hanging="360"/>
      </w:pPr>
      <w:rPr>
        <w:rFonts w:ascii="Symbol" w:hAnsi="Symbo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214386765">
    <w:abstractNumId w:val="22"/>
  </w:num>
  <w:num w:numId="2" w16cid:durableId="1610893584">
    <w:abstractNumId w:val="18"/>
  </w:num>
  <w:num w:numId="3" w16cid:durableId="1092505953">
    <w:abstractNumId w:val="27"/>
  </w:num>
  <w:num w:numId="4" w16cid:durableId="33694604">
    <w:abstractNumId w:val="28"/>
  </w:num>
  <w:num w:numId="5" w16cid:durableId="1526140858">
    <w:abstractNumId w:val="21"/>
  </w:num>
  <w:num w:numId="6" w16cid:durableId="731346839">
    <w:abstractNumId w:val="6"/>
  </w:num>
  <w:num w:numId="7" w16cid:durableId="292058687">
    <w:abstractNumId w:val="8"/>
  </w:num>
  <w:num w:numId="8" w16cid:durableId="1345475781">
    <w:abstractNumId w:val="15"/>
  </w:num>
  <w:num w:numId="9" w16cid:durableId="1377044574">
    <w:abstractNumId w:val="2"/>
  </w:num>
  <w:num w:numId="10" w16cid:durableId="709110953">
    <w:abstractNumId w:val="16"/>
  </w:num>
  <w:num w:numId="11" w16cid:durableId="1411349232">
    <w:abstractNumId w:val="26"/>
  </w:num>
  <w:num w:numId="12" w16cid:durableId="1042755860">
    <w:abstractNumId w:val="20"/>
  </w:num>
  <w:num w:numId="13" w16cid:durableId="671495461">
    <w:abstractNumId w:val="23"/>
  </w:num>
  <w:num w:numId="14" w16cid:durableId="861627144">
    <w:abstractNumId w:val="30"/>
  </w:num>
  <w:num w:numId="15" w16cid:durableId="1816292252">
    <w:abstractNumId w:val="14"/>
  </w:num>
  <w:num w:numId="16" w16cid:durableId="1661229928">
    <w:abstractNumId w:val="29"/>
  </w:num>
  <w:num w:numId="17" w16cid:durableId="1955549688">
    <w:abstractNumId w:val="9"/>
  </w:num>
  <w:num w:numId="18" w16cid:durableId="1269434047">
    <w:abstractNumId w:val="0"/>
  </w:num>
  <w:num w:numId="19" w16cid:durableId="7411853">
    <w:abstractNumId w:val="13"/>
  </w:num>
  <w:num w:numId="20" w16cid:durableId="709575718">
    <w:abstractNumId w:val="5"/>
  </w:num>
  <w:num w:numId="21" w16cid:durableId="1310405379">
    <w:abstractNumId w:val="17"/>
  </w:num>
  <w:num w:numId="22" w16cid:durableId="792359143">
    <w:abstractNumId w:val="4"/>
  </w:num>
  <w:num w:numId="23" w16cid:durableId="713191034">
    <w:abstractNumId w:val="10"/>
  </w:num>
  <w:num w:numId="24" w16cid:durableId="1131098562">
    <w:abstractNumId w:val="7"/>
  </w:num>
  <w:num w:numId="25" w16cid:durableId="1274484573">
    <w:abstractNumId w:val="1"/>
  </w:num>
  <w:num w:numId="26" w16cid:durableId="1640726266">
    <w:abstractNumId w:val="12"/>
  </w:num>
  <w:num w:numId="27" w16cid:durableId="968360266">
    <w:abstractNumId w:val="11"/>
  </w:num>
  <w:num w:numId="28" w16cid:durableId="1284773605">
    <w:abstractNumId w:val="25"/>
  </w:num>
  <w:num w:numId="29" w16cid:durableId="325863430">
    <w:abstractNumId w:val="24"/>
  </w:num>
  <w:num w:numId="30" w16cid:durableId="2031252284">
    <w:abstractNumId w:val="3"/>
  </w:num>
  <w:num w:numId="31" w16cid:durableId="109328356">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1DA9"/>
    <w:rsid w:val="00001054"/>
    <w:rsid w:val="00001A71"/>
    <w:rsid w:val="00006ACB"/>
    <w:rsid w:val="00006F9D"/>
    <w:rsid w:val="00007058"/>
    <w:rsid w:val="0001000A"/>
    <w:rsid w:val="00010186"/>
    <w:rsid w:val="00010F0E"/>
    <w:rsid w:val="00012EDD"/>
    <w:rsid w:val="000150FD"/>
    <w:rsid w:val="00016664"/>
    <w:rsid w:val="0002102F"/>
    <w:rsid w:val="00022FDF"/>
    <w:rsid w:val="00025AAC"/>
    <w:rsid w:val="0002663F"/>
    <w:rsid w:val="000324B9"/>
    <w:rsid w:val="00035183"/>
    <w:rsid w:val="000361F1"/>
    <w:rsid w:val="00036312"/>
    <w:rsid w:val="000455F6"/>
    <w:rsid w:val="00045AE3"/>
    <w:rsid w:val="0005133B"/>
    <w:rsid w:val="00055985"/>
    <w:rsid w:val="000646F1"/>
    <w:rsid w:val="000708BB"/>
    <w:rsid w:val="00074F31"/>
    <w:rsid w:val="00075D40"/>
    <w:rsid w:val="00076B59"/>
    <w:rsid w:val="00083662"/>
    <w:rsid w:val="00083D72"/>
    <w:rsid w:val="00085FBC"/>
    <w:rsid w:val="000862AD"/>
    <w:rsid w:val="00090541"/>
    <w:rsid w:val="00092E01"/>
    <w:rsid w:val="000939B4"/>
    <w:rsid w:val="000946A0"/>
    <w:rsid w:val="000B12DA"/>
    <w:rsid w:val="000B1CA9"/>
    <w:rsid w:val="000B574F"/>
    <w:rsid w:val="000C019D"/>
    <w:rsid w:val="000C1311"/>
    <w:rsid w:val="000C211A"/>
    <w:rsid w:val="000C53D0"/>
    <w:rsid w:val="000C54BD"/>
    <w:rsid w:val="000C551C"/>
    <w:rsid w:val="000D69A4"/>
    <w:rsid w:val="000E3AB4"/>
    <w:rsid w:val="000E3DC2"/>
    <w:rsid w:val="000F1D83"/>
    <w:rsid w:val="000F2166"/>
    <w:rsid w:val="0010076F"/>
    <w:rsid w:val="00101FA7"/>
    <w:rsid w:val="00103112"/>
    <w:rsid w:val="00104892"/>
    <w:rsid w:val="00105F52"/>
    <w:rsid w:val="00106EB9"/>
    <w:rsid w:val="00111705"/>
    <w:rsid w:val="00117D75"/>
    <w:rsid w:val="001214AC"/>
    <w:rsid w:val="0012238F"/>
    <w:rsid w:val="00123092"/>
    <w:rsid w:val="00123843"/>
    <w:rsid w:val="00124D5D"/>
    <w:rsid w:val="001252F4"/>
    <w:rsid w:val="00135A7A"/>
    <w:rsid w:val="001370FA"/>
    <w:rsid w:val="00141AC2"/>
    <w:rsid w:val="00147DC7"/>
    <w:rsid w:val="00150916"/>
    <w:rsid w:val="00151C39"/>
    <w:rsid w:val="00153B12"/>
    <w:rsid w:val="00154497"/>
    <w:rsid w:val="00155915"/>
    <w:rsid w:val="00160006"/>
    <w:rsid w:val="00161219"/>
    <w:rsid w:val="001639EE"/>
    <w:rsid w:val="00165589"/>
    <w:rsid w:val="00165AC6"/>
    <w:rsid w:val="00166896"/>
    <w:rsid w:val="00170EA1"/>
    <w:rsid w:val="00172CE8"/>
    <w:rsid w:val="001741B6"/>
    <w:rsid w:val="0018366F"/>
    <w:rsid w:val="00184EA4"/>
    <w:rsid w:val="00186E70"/>
    <w:rsid w:val="0018726A"/>
    <w:rsid w:val="00187F17"/>
    <w:rsid w:val="00190C68"/>
    <w:rsid w:val="00192DC9"/>
    <w:rsid w:val="0019409A"/>
    <w:rsid w:val="001943B3"/>
    <w:rsid w:val="001A27D5"/>
    <w:rsid w:val="001A3356"/>
    <w:rsid w:val="001A4E36"/>
    <w:rsid w:val="001B0AF9"/>
    <w:rsid w:val="001B63C1"/>
    <w:rsid w:val="001C108B"/>
    <w:rsid w:val="001D0813"/>
    <w:rsid w:val="001D2F77"/>
    <w:rsid w:val="001D53D9"/>
    <w:rsid w:val="001D5EB1"/>
    <w:rsid w:val="001D6531"/>
    <w:rsid w:val="001D6918"/>
    <w:rsid w:val="001E012C"/>
    <w:rsid w:val="001E0AB5"/>
    <w:rsid w:val="001E1450"/>
    <w:rsid w:val="001E2B25"/>
    <w:rsid w:val="001E567D"/>
    <w:rsid w:val="001E5E4D"/>
    <w:rsid w:val="001F01C4"/>
    <w:rsid w:val="001F21C6"/>
    <w:rsid w:val="001F24BD"/>
    <w:rsid w:val="001F7272"/>
    <w:rsid w:val="00204C35"/>
    <w:rsid w:val="00204D30"/>
    <w:rsid w:val="002074D3"/>
    <w:rsid w:val="00212613"/>
    <w:rsid w:val="00215A6C"/>
    <w:rsid w:val="002177AB"/>
    <w:rsid w:val="00217E43"/>
    <w:rsid w:val="00226A0F"/>
    <w:rsid w:val="00234691"/>
    <w:rsid w:val="00234878"/>
    <w:rsid w:val="00247A49"/>
    <w:rsid w:val="00253B85"/>
    <w:rsid w:val="002606DA"/>
    <w:rsid w:val="002606DD"/>
    <w:rsid w:val="00262168"/>
    <w:rsid w:val="00262596"/>
    <w:rsid w:val="0026527F"/>
    <w:rsid w:val="0026590B"/>
    <w:rsid w:val="002716D8"/>
    <w:rsid w:val="00272B1D"/>
    <w:rsid w:val="00277D8B"/>
    <w:rsid w:val="0028071B"/>
    <w:rsid w:val="00283614"/>
    <w:rsid w:val="002855AF"/>
    <w:rsid w:val="00290D2F"/>
    <w:rsid w:val="00291BBE"/>
    <w:rsid w:val="00291EA6"/>
    <w:rsid w:val="00294F2B"/>
    <w:rsid w:val="002A0231"/>
    <w:rsid w:val="002A214F"/>
    <w:rsid w:val="002A473C"/>
    <w:rsid w:val="002B6C0D"/>
    <w:rsid w:val="002C31B0"/>
    <w:rsid w:val="002C47F6"/>
    <w:rsid w:val="002C4A84"/>
    <w:rsid w:val="002C5DC3"/>
    <w:rsid w:val="002D308B"/>
    <w:rsid w:val="002D3A4A"/>
    <w:rsid w:val="002D3E33"/>
    <w:rsid w:val="002D52E9"/>
    <w:rsid w:val="002E0A46"/>
    <w:rsid w:val="002F0395"/>
    <w:rsid w:val="002F3D84"/>
    <w:rsid w:val="002F4EDD"/>
    <w:rsid w:val="002F6678"/>
    <w:rsid w:val="002F7383"/>
    <w:rsid w:val="00301931"/>
    <w:rsid w:val="0030255C"/>
    <w:rsid w:val="0030394A"/>
    <w:rsid w:val="00304FF9"/>
    <w:rsid w:val="0030519C"/>
    <w:rsid w:val="003071A2"/>
    <w:rsid w:val="00307B1F"/>
    <w:rsid w:val="0031045C"/>
    <w:rsid w:val="00315DBF"/>
    <w:rsid w:val="00320667"/>
    <w:rsid w:val="0032136D"/>
    <w:rsid w:val="003213C2"/>
    <w:rsid w:val="003217E5"/>
    <w:rsid w:val="00321D62"/>
    <w:rsid w:val="00321DA0"/>
    <w:rsid w:val="0032661D"/>
    <w:rsid w:val="00327B0B"/>
    <w:rsid w:val="00336B61"/>
    <w:rsid w:val="0034090C"/>
    <w:rsid w:val="003424FE"/>
    <w:rsid w:val="003453DE"/>
    <w:rsid w:val="00345E03"/>
    <w:rsid w:val="00346CF0"/>
    <w:rsid w:val="003471F3"/>
    <w:rsid w:val="00350F80"/>
    <w:rsid w:val="00352B90"/>
    <w:rsid w:val="00353642"/>
    <w:rsid w:val="003547A4"/>
    <w:rsid w:val="00355A62"/>
    <w:rsid w:val="00367C09"/>
    <w:rsid w:val="00370718"/>
    <w:rsid w:val="0038357E"/>
    <w:rsid w:val="00383B56"/>
    <w:rsid w:val="0038494C"/>
    <w:rsid w:val="0039024F"/>
    <w:rsid w:val="00391DA7"/>
    <w:rsid w:val="00394B11"/>
    <w:rsid w:val="003A34C9"/>
    <w:rsid w:val="003A5DAE"/>
    <w:rsid w:val="003B0AF1"/>
    <w:rsid w:val="003B212B"/>
    <w:rsid w:val="003C602C"/>
    <w:rsid w:val="003C6C3F"/>
    <w:rsid w:val="003C754B"/>
    <w:rsid w:val="003C7CB2"/>
    <w:rsid w:val="003D59D7"/>
    <w:rsid w:val="003F2A30"/>
    <w:rsid w:val="003F5199"/>
    <w:rsid w:val="004002C2"/>
    <w:rsid w:val="00402E56"/>
    <w:rsid w:val="00403459"/>
    <w:rsid w:val="00404EBE"/>
    <w:rsid w:val="00406CB4"/>
    <w:rsid w:val="00435938"/>
    <w:rsid w:val="004445EB"/>
    <w:rsid w:val="004544B6"/>
    <w:rsid w:val="00456BC8"/>
    <w:rsid w:val="00461AE1"/>
    <w:rsid w:val="0046201E"/>
    <w:rsid w:val="00462657"/>
    <w:rsid w:val="0046299F"/>
    <w:rsid w:val="00464EB0"/>
    <w:rsid w:val="00466539"/>
    <w:rsid w:val="00466E80"/>
    <w:rsid w:val="00470772"/>
    <w:rsid w:val="004761EC"/>
    <w:rsid w:val="00476E52"/>
    <w:rsid w:val="00486F94"/>
    <w:rsid w:val="00492340"/>
    <w:rsid w:val="004934FA"/>
    <w:rsid w:val="00496CC8"/>
    <w:rsid w:val="004A0806"/>
    <w:rsid w:val="004A0F74"/>
    <w:rsid w:val="004A1187"/>
    <w:rsid w:val="004A46D5"/>
    <w:rsid w:val="004A7B4D"/>
    <w:rsid w:val="004B12C6"/>
    <w:rsid w:val="004B1810"/>
    <w:rsid w:val="004B1C76"/>
    <w:rsid w:val="004B2CA7"/>
    <w:rsid w:val="004B395A"/>
    <w:rsid w:val="004B5F82"/>
    <w:rsid w:val="004B664A"/>
    <w:rsid w:val="004C0E6B"/>
    <w:rsid w:val="004C0FAA"/>
    <w:rsid w:val="004C2FC4"/>
    <w:rsid w:val="004C3B63"/>
    <w:rsid w:val="004D0F13"/>
    <w:rsid w:val="004D2021"/>
    <w:rsid w:val="004D226A"/>
    <w:rsid w:val="004D2D38"/>
    <w:rsid w:val="004D373C"/>
    <w:rsid w:val="004E0B93"/>
    <w:rsid w:val="004F4A8F"/>
    <w:rsid w:val="004F6567"/>
    <w:rsid w:val="004F6CED"/>
    <w:rsid w:val="005001A7"/>
    <w:rsid w:val="00503D28"/>
    <w:rsid w:val="00503FF3"/>
    <w:rsid w:val="005059BD"/>
    <w:rsid w:val="00507BD8"/>
    <w:rsid w:val="005211C0"/>
    <w:rsid w:val="00521457"/>
    <w:rsid w:val="00521680"/>
    <w:rsid w:val="0052255B"/>
    <w:rsid w:val="00523461"/>
    <w:rsid w:val="0053353C"/>
    <w:rsid w:val="00536311"/>
    <w:rsid w:val="005408C2"/>
    <w:rsid w:val="0054388F"/>
    <w:rsid w:val="00547B6E"/>
    <w:rsid w:val="0055046A"/>
    <w:rsid w:val="005526D1"/>
    <w:rsid w:val="0055597A"/>
    <w:rsid w:val="00561DA9"/>
    <w:rsid w:val="005650EF"/>
    <w:rsid w:val="0057207A"/>
    <w:rsid w:val="00574F15"/>
    <w:rsid w:val="00581A25"/>
    <w:rsid w:val="00582E9C"/>
    <w:rsid w:val="00582F72"/>
    <w:rsid w:val="00585F43"/>
    <w:rsid w:val="00591933"/>
    <w:rsid w:val="00591E7E"/>
    <w:rsid w:val="0059223F"/>
    <w:rsid w:val="00593041"/>
    <w:rsid w:val="005A0616"/>
    <w:rsid w:val="005A19FE"/>
    <w:rsid w:val="005A3867"/>
    <w:rsid w:val="005A4F94"/>
    <w:rsid w:val="005B2AF1"/>
    <w:rsid w:val="005B383E"/>
    <w:rsid w:val="005B5E92"/>
    <w:rsid w:val="005C5A96"/>
    <w:rsid w:val="005C65FF"/>
    <w:rsid w:val="005E1054"/>
    <w:rsid w:val="005E2A8B"/>
    <w:rsid w:val="005E699A"/>
    <w:rsid w:val="005F3593"/>
    <w:rsid w:val="005F617D"/>
    <w:rsid w:val="006005DF"/>
    <w:rsid w:val="006007C7"/>
    <w:rsid w:val="006047FE"/>
    <w:rsid w:val="006110F8"/>
    <w:rsid w:val="00613295"/>
    <w:rsid w:val="00622EE5"/>
    <w:rsid w:val="006237D6"/>
    <w:rsid w:val="00625295"/>
    <w:rsid w:val="006268B9"/>
    <w:rsid w:val="00626C75"/>
    <w:rsid w:val="00627243"/>
    <w:rsid w:val="00633B4E"/>
    <w:rsid w:val="0063694B"/>
    <w:rsid w:val="00641259"/>
    <w:rsid w:val="00644386"/>
    <w:rsid w:val="00647076"/>
    <w:rsid w:val="00647D2D"/>
    <w:rsid w:val="00652DD9"/>
    <w:rsid w:val="00655CD2"/>
    <w:rsid w:val="00660710"/>
    <w:rsid w:val="00671583"/>
    <w:rsid w:val="00672B23"/>
    <w:rsid w:val="006734BB"/>
    <w:rsid w:val="00673575"/>
    <w:rsid w:val="00673AF8"/>
    <w:rsid w:val="0067409D"/>
    <w:rsid w:val="006759BE"/>
    <w:rsid w:val="00675E1F"/>
    <w:rsid w:val="006817A6"/>
    <w:rsid w:val="0068226F"/>
    <w:rsid w:val="0068383A"/>
    <w:rsid w:val="00685F9C"/>
    <w:rsid w:val="00686A68"/>
    <w:rsid w:val="00695A22"/>
    <w:rsid w:val="00695BC6"/>
    <w:rsid w:val="00697F4B"/>
    <w:rsid w:val="006A0CF2"/>
    <w:rsid w:val="006A2632"/>
    <w:rsid w:val="006A3C15"/>
    <w:rsid w:val="006A3CA4"/>
    <w:rsid w:val="006A43E5"/>
    <w:rsid w:val="006A64FC"/>
    <w:rsid w:val="006B09A4"/>
    <w:rsid w:val="006B1432"/>
    <w:rsid w:val="006B21B0"/>
    <w:rsid w:val="006B66FA"/>
    <w:rsid w:val="006C001A"/>
    <w:rsid w:val="006C4584"/>
    <w:rsid w:val="006C48E3"/>
    <w:rsid w:val="006C50DC"/>
    <w:rsid w:val="006D385E"/>
    <w:rsid w:val="006D3B68"/>
    <w:rsid w:val="006D41B6"/>
    <w:rsid w:val="006D4CEE"/>
    <w:rsid w:val="006D776A"/>
    <w:rsid w:val="006E6206"/>
    <w:rsid w:val="006F508F"/>
    <w:rsid w:val="006F6599"/>
    <w:rsid w:val="006F6C1C"/>
    <w:rsid w:val="006F75AC"/>
    <w:rsid w:val="00706410"/>
    <w:rsid w:val="0070648A"/>
    <w:rsid w:val="007079F3"/>
    <w:rsid w:val="00711467"/>
    <w:rsid w:val="0071382C"/>
    <w:rsid w:val="007150C4"/>
    <w:rsid w:val="007204CA"/>
    <w:rsid w:val="00723148"/>
    <w:rsid w:val="0072314E"/>
    <w:rsid w:val="0072441E"/>
    <w:rsid w:val="007255D9"/>
    <w:rsid w:val="00730846"/>
    <w:rsid w:val="00735E3F"/>
    <w:rsid w:val="007375B4"/>
    <w:rsid w:val="00740697"/>
    <w:rsid w:val="00744CD7"/>
    <w:rsid w:val="007456F5"/>
    <w:rsid w:val="00747B95"/>
    <w:rsid w:val="00754162"/>
    <w:rsid w:val="00755D4A"/>
    <w:rsid w:val="00761F27"/>
    <w:rsid w:val="00762472"/>
    <w:rsid w:val="0076707E"/>
    <w:rsid w:val="0077011E"/>
    <w:rsid w:val="007711B7"/>
    <w:rsid w:val="00775CDD"/>
    <w:rsid w:val="0077653F"/>
    <w:rsid w:val="00784034"/>
    <w:rsid w:val="00784238"/>
    <w:rsid w:val="007A2F8F"/>
    <w:rsid w:val="007A3025"/>
    <w:rsid w:val="007A6B9F"/>
    <w:rsid w:val="007B2007"/>
    <w:rsid w:val="007B61FA"/>
    <w:rsid w:val="007B6F35"/>
    <w:rsid w:val="007C459F"/>
    <w:rsid w:val="007D79CC"/>
    <w:rsid w:val="007E2E2C"/>
    <w:rsid w:val="007E369E"/>
    <w:rsid w:val="007F2A05"/>
    <w:rsid w:val="007F2CEE"/>
    <w:rsid w:val="007F567A"/>
    <w:rsid w:val="007F5D15"/>
    <w:rsid w:val="007F5FC6"/>
    <w:rsid w:val="008014AD"/>
    <w:rsid w:val="00801CAA"/>
    <w:rsid w:val="008127E1"/>
    <w:rsid w:val="00816FFD"/>
    <w:rsid w:val="00833CFA"/>
    <w:rsid w:val="008422C8"/>
    <w:rsid w:val="00843E8C"/>
    <w:rsid w:val="008505C4"/>
    <w:rsid w:val="00851F10"/>
    <w:rsid w:val="008558AE"/>
    <w:rsid w:val="00862A3B"/>
    <w:rsid w:val="008642E3"/>
    <w:rsid w:val="0086578D"/>
    <w:rsid w:val="008666A3"/>
    <w:rsid w:val="008713D0"/>
    <w:rsid w:val="00871594"/>
    <w:rsid w:val="008768DE"/>
    <w:rsid w:val="008825C2"/>
    <w:rsid w:val="008851CF"/>
    <w:rsid w:val="00885EE0"/>
    <w:rsid w:val="008933C3"/>
    <w:rsid w:val="0089427A"/>
    <w:rsid w:val="00896183"/>
    <w:rsid w:val="00897CF7"/>
    <w:rsid w:val="008A64F3"/>
    <w:rsid w:val="008A6826"/>
    <w:rsid w:val="008A6E50"/>
    <w:rsid w:val="008B380E"/>
    <w:rsid w:val="008C25EB"/>
    <w:rsid w:val="008C2CB7"/>
    <w:rsid w:val="008D0416"/>
    <w:rsid w:val="008D5E7A"/>
    <w:rsid w:val="008D5F18"/>
    <w:rsid w:val="008D5F5F"/>
    <w:rsid w:val="008D5F8F"/>
    <w:rsid w:val="008D7D0D"/>
    <w:rsid w:val="008E1109"/>
    <w:rsid w:val="008E3F2A"/>
    <w:rsid w:val="008E4786"/>
    <w:rsid w:val="008E65B5"/>
    <w:rsid w:val="008F2453"/>
    <w:rsid w:val="008F3338"/>
    <w:rsid w:val="008F3498"/>
    <w:rsid w:val="008F7096"/>
    <w:rsid w:val="008F70E1"/>
    <w:rsid w:val="00906601"/>
    <w:rsid w:val="00907D46"/>
    <w:rsid w:val="00912AC5"/>
    <w:rsid w:val="00912F86"/>
    <w:rsid w:val="009152B5"/>
    <w:rsid w:val="009177A3"/>
    <w:rsid w:val="009209B0"/>
    <w:rsid w:val="00926B55"/>
    <w:rsid w:val="00926CBE"/>
    <w:rsid w:val="009270D3"/>
    <w:rsid w:val="00927994"/>
    <w:rsid w:val="00930013"/>
    <w:rsid w:val="00932ABA"/>
    <w:rsid w:val="009340BC"/>
    <w:rsid w:val="009368AF"/>
    <w:rsid w:val="009375A2"/>
    <w:rsid w:val="0094338C"/>
    <w:rsid w:val="00946104"/>
    <w:rsid w:val="009461A2"/>
    <w:rsid w:val="0095552F"/>
    <w:rsid w:val="00956675"/>
    <w:rsid w:val="00960A11"/>
    <w:rsid w:val="00960B41"/>
    <w:rsid w:val="00963DC0"/>
    <w:rsid w:val="009648F1"/>
    <w:rsid w:val="0097221E"/>
    <w:rsid w:val="00972EA7"/>
    <w:rsid w:val="00975EE9"/>
    <w:rsid w:val="00983815"/>
    <w:rsid w:val="00986002"/>
    <w:rsid w:val="009867F7"/>
    <w:rsid w:val="00990186"/>
    <w:rsid w:val="0099270B"/>
    <w:rsid w:val="00993362"/>
    <w:rsid w:val="00993AE4"/>
    <w:rsid w:val="00996A58"/>
    <w:rsid w:val="009971A3"/>
    <w:rsid w:val="00997C92"/>
    <w:rsid w:val="009A5D53"/>
    <w:rsid w:val="009B1633"/>
    <w:rsid w:val="009B1804"/>
    <w:rsid w:val="009B6095"/>
    <w:rsid w:val="009C158E"/>
    <w:rsid w:val="009C1880"/>
    <w:rsid w:val="009C1FAB"/>
    <w:rsid w:val="009C2B33"/>
    <w:rsid w:val="009C4781"/>
    <w:rsid w:val="009C6E56"/>
    <w:rsid w:val="009C7827"/>
    <w:rsid w:val="009D0464"/>
    <w:rsid w:val="009D42ED"/>
    <w:rsid w:val="009E1E12"/>
    <w:rsid w:val="009E26FC"/>
    <w:rsid w:val="009E2B48"/>
    <w:rsid w:val="009E3412"/>
    <w:rsid w:val="009E7789"/>
    <w:rsid w:val="009F1875"/>
    <w:rsid w:val="00A036D2"/>
    <w:rsid w:val="00A04349"/>
    <w:rsid w:val="00A05227"/>
    <w:rsid w:val="00A05678"/>
    <w:rsid w:val="00A14291"/>
    <w:rsid w:val="00A1491B"/>
    <w:rsid w:val="00A14FD3"/>
    <w:rsid w:val="00A170D8"/>
    <w:rsid w:val="00A21168"/>
    <w:rsid w:val="00A25977"/>
    <w:rsid w:val="00A27ADB"/>
    <w:rsid w:val="00A319B8"/>
    <w:rsid w:val="00A33583"/>
    <w:rsid w:val="00A35A17"/>
    <w:rsid w:val="00A41603"/>
    <w:rsid w:val="00A4476A"/>
    <w:rsid w:val="00A5030B"/>
    <w:rsid w:val="00A53C02"/>
    <w:rsid w:val="00A53D01"/>
    <w:rsid w:val="00A53F34"/>
    <w:rsid w:val="00A56C2E"/>
    <w:rsid w:val="00A615B0"/>
    <w:rsid w:val="00A617C9"/>
    <w:rsid w:val="00A65AAD"/>
    <w:rsid w:val="00A70957"/>
    <w:rsid w:val="00A766B2"/>
    <w:rsid w:val="00A81598"/>
    <w:rsid w:val="00A82BA8"/>
    <w:rsid w:val="00A84625"/>
    <w:rsid w:val="00A85452"/>
    <w:rsid w:val="00A91B9E"/>
    <w:rsid w:val="00A921AF"/>
    <w:rsid w:val="00AA1BD2"/>
    <w:rsid w:val="00AA2CE9"/>
    <w:rsid w:val="00AA3A7F"/>
    <w:rsid w:val="00AA5771"/>
    <w:rsid w:val="00AA6A76"/>
    <w:rsid w:val="00AA770D"/>
    <w:rsid w:val="00AA7FCA"/>
    <w:rsid w:val="00AB0658"/>
    <w:rsid w:val="00AB1C70"/>
    <w:rsid w:val="00AB3EF2"/>
    <w:rsid w:val="00AB61C4"/>
    <w:rsid w:val="00AC35FA"/>
    <w:rsid w:val="00AC3B31"/>
    <w:rsid w:val="00AC3DD8"/>
    <w:rsid w:val="00AC5312"/>
    <w:rsid w:val="00AC78D3"/>
    <w:rsid w:val="00AD4327"/>
    <w:rsid w:val="00AE5DF5"/>
    <w:rsid w:val="00AF2C1D"/>
    <w:rsid w:val="00AF2C4C"/>
    <w:rsid w:val="00AF55CA"/>
    <w:rsid w:val="00B13055"/>
    <w:rsid w:val="00B13C50"/>
    <w:rsid w:val="00B146DA"/>
    <w:rsid w:val="00B17B9C"/>
    <w:rsid w:val="00B27731"/>
    <w:rsid w:val="00B3268C"/>
    <w:rsid w:val="00B34D39"/>
    <w:rsid w:val="00B35632"/>
    <w:rsid w:val="00B36D21"/>
    <w:rsid w:val="00B4113B"/>
    <w:rsid w:val="00B41275"/>
    <w:rsid w:val="00B42945"/>
    <w:rsid w:val="00B440C2"/>
    <w:rsid w:val="00B50B66"/>
    <w:rsid w:val="00B56D1C"/>
    <w:rsid w:val="00B5773D"/>
    <w:rsid w:val="00B6247F"/>
    <w:rsid w:val="00B62816"/>
    <w:rsid w:val="00B628FE"/>
    <w:rsid w:val="00B6320E"/>
    <w:rsid w:val="00B67132"/>
    <w:rsid w:val="00B7065A"/>
    <w:rsid w:val="00B73D55"/>
    <w:rsid w:val="00B80790"/>
    <w:rsid w:val="00B80EDD"/>
    <w:rsid w:val="00B81546"/>
    <w:rsid w:val="00B81A28"/>
    <w:rsid w:val="00B824B1"/>
    <w:rsid w:val="00B824F3"/>
    <w:rsid w:val="00B82719"/>
    <w:rsid w:val="00B8282F"/>
    <w:rsid w:val="00B83F2B"/>
    <w:rsid w:val="00B8621B"/>
    <w:rsid w:val="00B86381"/>
    <w:rsid w:val="00B86892"/>
    <w:rsid w:val="00B86CE6"/>
    <w:rsid w:val="00B87814"/>
    <w:rsid w:val="00B87B85"/>
    <w:rsid w:val="00B92C56"/>
    <w:rsid w:val="00B95D8F"/>
    <w:rsid w:val="00BA2A75"/>
    <w:rsid w:val="00BA2C74"/>
    <w:rsid w:val="00BA2EB1"/>
    <w:rsid w:val="00BA2ECF"/>
    <w:rsid w:val="00BB0C74"/>
    <w:rsid w:val="00BB36FB"/>
    <w:rsid w:val="00BB3F5B"/>
    <w:rsid w:val="00BC125C"/>
    <w:rsid w:val="00BC373A"/>
    <w:rsid w:val="00BD24CC"/>
    <w:rsid w:val="00BD66E6"/>
    <w:rsid w:val="00BE0102"/>
    <w:rsid w:val="00BE76C6"/>
    <w:rsid w:val="00BF50D2"/>
    <w:rsid w:val="00BF5BAF"/>
    <w:rsid w:val="00C000AE"/>
    <w:rsid w:val="00C00F2B"/>
    <w:rsid w:val="00C030FD"/>
    <w:rsid w:val="00C04E35"/>
    <w:rsid w:val="00C054CE"/>
    <w:rsid w:val="00C054DB"/>
    <w:rsid w:val="00C062B8"/>
    <w:rsid w:val="00C12DEB"/>
    <w:rsid w:val="00C21A1D"/>
    <w:rsid w:val="00C21EE4"/>
    <w:rsid w:val="00C244B5"/>
    <w:rsid w:val="00C31228"/>
    <w:rsid w:val="00C365D7"/>
    <w:rsid w:val="00C433A2"/>
    <w:rsid w:val="00C47240"/>
    <w:rsid w:val="00C472FB"/>
    <w:rsid w:val="00C47F05"/>
    <w:rsid w:val="00C55A44"/>
    <w:rsid w:val="00C578E6"/>
    <w:rsid w:val="00C60FCD"/>
    <w:rsid w:val="00C610B5"/>
    <w:rsid w:val="00C6566A"/>
    <w:rsid w:val="00C715E7"/>
    <w:rsid w:val="00C746E5"/>
    <w:rsid w:val="00C749CF"/>
    <w:rsid w:val="00C75761"/>
    <w:rsid w:val="00C75B36"/>
    <w:rsid w:val="00C7744A"/>
    <w:rsid w:val="00C91F6B"/>
    <w:rsid w:val="00C94DDC"/>
    <w:rsid w:val="00C9518B"/>
    <w:rsid w:val="00C96164"/>
    <w:rsid w:val="00C96CA4"/>
    <w:rsid w:val="00CA05E9"/>
    <w:rsid w:val="00CB0E0B"/>
    <w:rsid w:val="00CB2A7C"/>
    <w:rsid w:val="00CB4EED"/>
    <w:rsid w:val="00CB628E"/>
    <w:rsid w:val="00CC0158"/>
    <w:rsid w:val="00CC0653"/>
    <w:rsid w:val="00CC6B76"/>
    <w:rsid w:val="00CD0433"/>
    <w:rsid w:val="00CD14FD"/>
    <w:rsid w:val="00CD273F"/>
    <w:rsid w:val="00CD6025"/>
    <w:rsid w:val="00CD7986"/>
    <w:rsid w:val="00CD7BE0"/>
    <w:rsid w:val="00CE18DB"/>
    <w:rsid w:val="00CE1AC2"/>
    <w:rsid w:val="00CE329E"/>
    <w:rsid w:val="00CE373A"/>
    <w:rsid w:val="00CE3A61"/>
    <w:rsid w:val="00CE4BEB"/>
    <w:rsid w:val="00CF1490"/>
    <w:rsid w:val="00CF1755"/>
    <w:rsid w:val="00CF5BE0"/>
    <w:rsid w:val="00CF6847"/>
    <w:rsid w:val="00D02D05"/>
    <w:rsid w:val="00D03F0D"/>
    <w:rsid w:val="00D04E8E"/>
    <w:rsid w:val="00D1083F"/>
    <w:rsid w:val="00D14745"/>
    <w:rsid w:val="00D215F8"/>
    <w:rsid w:val="00D251CB"/>
    <w:rsid w:val="00D26A7C"/>
    <w:rsid w:val="00D27FEF"/>
    <w:rsid w:val="00D32B58"/>
    <w:rsid w:val="00D330F1"/>
    <w:rsid w:val="00D35404"/>
    <w:rsid w:val="00D367CD"/>
    <w:rsid w:val="00D41A74"/>
    <w:rsid w:val="00D42127"/>
    <w:rsid w:val="00D44685"/>
    <w:rsid w:val="00D50D50"/>
    <w:rsid w:val="00D5139F"/>
    <w:rsid w:val="00D5296D"/>
    <w:rsid w:val="00D53361"/>
    <w:rsid w:val="00D55AC1"/>
    <w:rsid w:val="00D55F09"/>
    <w:rsid w:val="00D57E3B"/>
    <w:rsid w:val="00D62DF7"/>
    <w:rsid w:val="00D63B9F"/>
    <w:rsid w:val="00D63F74"/>
    <w:rsid w:val="00D663F2"/>
    <w:rsid w:val="00D7310C"/>
    <w:rsid w:val="00D73F60"/>
    <w:rsid w:val="00D748FA"/>
    <w:rsid w:val="00D815FA"/>
    <w:rsid w:val="00D839EF"/>
    <w:rsid w:val="00D91D77"/>
    <w:rsid w:val="00D94D52"/>
    <w:rsid w:val="00D95A3B"/>
    <w:rsid w:val="00DA1AC6"/>
    <w:rsid w:val="00DA2A82"/>
    <w:rsid w:val="00DB045A"/>
    <w:rsid w:val="00DB2D64"/>
    <w:rsid w:val="00DC128B"/>
    <w:rsid w:val="00DC2791"/>
    <w:rsid w:val="00DC3E69"/>
    <w:rsid w:val="00DC3E71"/>
    <w:rsid w:val="00DD1396"/>
    <w:rsid w:val="00DD5E11"/>
    <w:rsid w:val="00DE28E5"/>
    <w:rsid w:val="00DE7F5D"/>
    <w:rsid w:val="00DF5710"/>
    <w:rsid w:val="00E00D4E"/>
    <w:rsid w:val="00E02B29"/>
    <w:rsid w:val="00E03877"/>
    <w:rsid w:val="00E05D72"/>
    <w:rsid w:val="00E05E81"/>
    <w:rsid w:val="00E05FB1"/>
    <w:rsid w:val="00E106B1"/>
    <w:rsid w:val="00E16781"/>
    <w:rsid w:val="00E20202"/>
    <w:rsid w:val="00E2358D"/>
    <w:rsid w:val="00E2775F"/>
    <w:rsid w:val="00E27EEA"/>
    <w:rsid w:val="00E3001A"/>
    <w:rsid w:val="00E344A7"/>
    <w:rsid w:val="00E3751F"/>
    <w:rsid w:val="00E377AF"/>
    <w:rsid w:val="00E40355"/>
    <w:rsid w:val="00E41594"/>
    <w:rsid w:val="00E4498D"/>
    <w:rsid w:val="00E47866"/>
    <w:rsid w:val="00E54278"/>
    <w:rsid w:val="00E5446C"/>
    <w:rsid w:val="00E5506F"/>
    <w:rsid w:val="00E55653"/>
    <w:rsid w:val="00E56400"/>
    <w:rsid w:val="00E6034E"/>
    <w:rsid w:val="00E628EE"/>
    <w:rsid w:val="00E712D2"/>
    <w:rsid w:val="00E80132"/>
    <w:rsid w:val="00E83FA9"/>
    <w:rsid w:val="00E8544A"/>
    <w:rsid w:val="00E86026"/>
    <w:rsid w:val="00E87297"/>
    <w:rsid w:val="00E932ED"/>
    <w:rsid w:val="00E936D2"/>
    <w:rsid w:val="00EA249D"/>
    <w:rsid w:val="00EA4A90"/>
    <w:rsid w:val="00EA5986"/>
    <w:rsid w:val="00EA7FE2"/>
    <w:rsid w:val="00EB060F"/>
    <w:rsid w:val="00EB146D"/>
    <w:rsid w:val="00EB1B66"/>
    <w:rsid w:val="00EB22A5"/>
    <w:rsid w:val="00EB2DDC"/>
    <w:rsid w:val="00EB417A"/>
    <w:rsid w:val="00EB7369"/>
    <w:rsid w:val="00EC0C61"/>
    <w:rsid w:val="00EC157B"/>
    <w:rsid w:val="00EC3AFC"/>
    <w:rsid w:val="00EC6654"/>
    <w:rsid w:val="00EC7D3A"/>
    <w:rsid w:val="00ED3D84"/>
    <w:rsid w:val="00ED5FCF"/>
    <w:rsid w:val="00ED7061"/>
    <w:rsid w:val="00EE2643"/>
    <w:rsid w:val="00EF43FD"/>
    <w:rsid w:val="00EF5637"/>
    <w:rsid w:val="00F01D25"/>
    <w:rsid w:val="00F03489"/>
    <w:rsid w:val="00F11A93"/>
    <w:rsid w:val="00F14E74"/>
    <w:rsid w:val="00F16DF1"/>
    <w:rsid w:val="00F170A9"/>
    <w:rsid w:val="00F208BC"/>
    <w:rsid w:val="00F221FF"/>
    <w:rsid w:val="00F23750"/>
    <w:rsid w:val="00F23B87"/>
    <w:rsid w:val="00F363BC"/>
    <w:rsid w:val="00F367E8"/>
    <w:rsid w:val="00F42E8A"/>
    <w:rsid w:val="00F432C7"/>
    <w:rsid w:val="00F45E18"/>
    <w:rsid w:val="00F51355"/>
    <w:rsid w:val="00F571FF"/>
    <w:rsid w:val="00F66FA1"/>
    <w:rsid w:val="00F70FF9"/>
    <w:rsid w:val="00F745A5"/>
    <w:rsid w:val="00F746AE"/>
    <w:rsid w:val="00F7493C"/>
    <w:rsid w:val="00F766BA"/>
    <w:rsid w:val="00F77A96"/>
    <w:rsid w:val="00F84B4C"/>
    <w:rsid w:val="00F87EC6"/>
    <w:rsid w:val="00F91BF2"/>
    <w:rsid w:val="00F92FA2"/>
    <w:rsid w:val="00F93E18"/>
    <w:rsid w:val="00F9496C"/>
    <w:rsid w:val="00FA0AEA"/>
    <w:rsid w:val="00FA1F2D"/>
    <w:rsid w:val="00FA406D"/>
    <w:rsid w:val="00FA5844"/>
    <w:rsid w:val="00FB029F"/>
    <w:rsid w:val="00FB2379"/>
    <w:rsid w:val="00FB45FC"/>
    <w:rsid w:val="00FB5FED"/>
    <w:rsid w:val="00FC0A60"/>
    <w:rsid w:val="00FC1E66"/>
    <w:rsid w:val="00FC5686"/>
    <w:rsid w:val="00FC61F7"/>
    <w:rsid w:val="00FD2608"/>
    <w:rsid w:val="00FD2A22"/>
    <w:rsid w:val="00FD38DB"/>
    <w:rsid w:val="00FD560F"/>
    <w:rsid w:val="00FE3AA7"/>
    <w:rsid w:val="00FE4D89"/>
    <w:rsid w:val="00FE717C"/>
    <w:rsid w:val="00FF0978"/>
    <w:rsid w:val="00FF4562"/>
    <w:rsid w:val="00FF6DD3"/>
    <w:rsid w:val="029175AD"/>
    <w:rsid w:val="046705A1"/>
    <w:rsid w:val="0A7BDD3C"/>
    <w:rsid w:val="0B419E27"/>
    <w:rsid w:val="0C2F59C6"/>
    <w:rsid w:val="0F04F683"/>
    <w:rsid w:val="101654B8"/>
    <w:rsid w:val="10BB565B"/>
    <w:rsid w:val="12778A9C"/>
    <w:rsid w:val="128D9B66"/>
    <w:rsid w:val="180BF0EC"/>
    <w:rsid w:val="1A4175F5"/>
    <w:rsid w:val="1E6329FD"/>
    <w:rsid w:val="1FB56CB3"/>
    <w:rsid w:val="2050424D"/>
    <w:rsid w:val="2AA942D3"/>
    <w:rsid w:val="306811C2"/>
    <w:rsid w:val="33F0C167"/>
    <w:rsid w:val="34071FE3"/>
    <w:rsid w:val="377E7690"/>
    <w:rsid w:val="3C9A16F3"/>
    <w:rsid w:val="41B0C95A"/>
    <w:rsid w:val="44E11CBC"/>
    <w:rsid w:val="4618573E"/>
    <w:rsid w:val="4A15FD3B"/>
    <w:rsid w:val="5AD5D7ED"/>
    <w:rsid w:val="5C1D6387"/>
    <w:rsid w:val="61898522"/>
    <w:rsid w:val="61CE0448"/>
    <w:rsid w:val="6A2394F2"/>
    <w:rsid w:val="73A7FF52"/>
    <w:rsid w:val="747A4427"/>
    <w:rsid w:val="761250B4"/>
    <w:rsid w:val="78506079"/>
    <w:rsid w:val="79986B10"/>
    <w:rsid w:val="7B1AE20A"/>
    <w:rsid w:val="7C3D1AE2"/>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7B57E8"/>
  <w15:docId w15:val="{C7219200-1E35-41BF-AF81-1C44BF54F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F10"/>
    <w:rPr>
      <w:sz w:val="24"/>
      <w:szCs w:val="24"/>
    </w:rPr>
  </w:style>
  <w:style w:type="paragraph" w:styleId="Heading3">
    <w:name w:val="heading 3"/>
    <w:basedOn w:val="Normal"/>
    <w:link w:val="Heading3Char"/>
    <w:qFormat/>
    <w:rsid w:val="00C472FB"/>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75CDD"/>
    <w:rPr>
      <w:rFonts w:ascii="Tahoma" w:hAnsi="Tahoma"/>
      <w:sz w:val="16"/>
      <w:szCs w:val="16"/>
    </w:rPr>
  </w:style>
  <w:style w:type="character" w:customStyle="1" w:styleId="BalloonTextChar">
    <w:name w:val="Balloon Text Char"/>
    <w:link w:val="BalloonText"/>
    <w:rsid w:val="00775CDD"/>
    <w:rPr>
      <w:rFonts w:ascii="Tahoma" w:hAnsi="Tahoma" w:cs="Tahoma"/>
      <w:sz w:val="16"/>
      <w:szCs w:val="16"/>
      <w:lang w:val="en-GB" w:eastAsia="en-GB"/>
    </w:rPr>
  </w:style>
  <w:style w:type="paragraph" w:styleId="Header">
    <w:name w:val="header"/>
    <w:basedOn w:val="Normal"/>
    <w:link w:val="HeaderChar"/>
    <w:rsid w:val="00775CDD"/>
    <w:pPr>
      <w:tabs>
        <w:tab w:val="center" w:pos="4513"/>
        <w:tab w:val="right" w:pos="9026"/>
      </w:tabs>
    </w:pPr>
  </w:style>
  <w:style w:type="character" w:customStyle="1" w:styleId="HeaderChar">
    <w:name w:val="Header Char"/>
    <w:link w:val="Header"/>
    <w:rsid w:val="00775CDD"/>
    <w:rPr>
      <w:sz w:val="24"/>
      <w:szCs w:val="24"/>
      <w:lang w:val="en-GB" w:eastAsia="en-GB"/>
    </w:rPr>
  </w:style>
  <w:style w:type="paragraph" w:styleId="Footer">
    <w:name w:val="footer"/>
    <w:basedOn w:val="Normal"/>
    <w:link w:val="FooterChar"/>
    <w:uiPriority w:val="99"/>
    <w:rsid w:val="00775CDD"/>
    <w:pPr>
      <w:tabs>
        <w:tab w:val="center" w:pos="4513"/>
        <w:tab w:val="right" w:pos="9026"/>
      </w:tabs>
    </w:pPr>
  </w:style>
  <w:style w:type="character" w:customStyle="1" w:styleId="FooterChar">
    <w:name w:val="Footer Char"/>
    <w:link w:val="Footer"/>
    <w:uiPriority w:val="99"/>
    <w:rsid w:val="00775CDD"/>
    <w:rPr>
      <w:sz w:val="24"/>
      <w:szCs w:val="24"/>
      <w:lang w:val="en-GB" w:eastAsia="en-GB"/>
    </w:rPr>
  </w:style>
  <w:style w:type="character" w:styleId="Hyperlink">
    <w:name w:val="Hyperlink"/>
    <w:uiPriority w:val="99"/>
    <w:rsid w:val="00775CDD"/>
    <w:rPr>
      <w:color w:val="0000FF"/>
      <w:u w:val="single"/>
    </w:rPr>
  </w:style>
  <w:style w:type="character" w:styleId="FollowedHyperlink">
    <w:name w:val="FollowedHyperlink"/>
    <w:rsid w:val="0032136D"/>
    <w:rPr>
      <w:color w:val="800080"/>
      <w:u w:val="single"/>
    </w:rPr>
  </w:style>
  <w:style w:type="paragraph" w:styleId="ListParagraph">
    <w:name w:val="List Paragraph"/>
    <w:basedOn w:val="Normal"/>
    <w:uiPriority w:val="34"/>
    <w:qFormat/>
    <w:rsid w:val="00A05227"/>
    <w:pPr>
      <w:ind w:left="720"/>
    </w:pPr>
  </w:style>
  <w:style w:type="character" w:customStyle="1" w:styleId="Heading3Char">
    <w:name w:val="Heading 3 Char"/>
    <w:link w:val="Heading3"/>
    <w:rsid w:val="00C472FB"/>
    <w:rPr>
      <w:b/>
      <w:bCs/>
      <w:sz w:val="27"/>
      <w:szCs w:val="27"/>
      <w:lang w:val="en-US" w:eastAsia="en-US"/>
    </w:rPr>
  </w:style>
  <w:style w:type="paragraph" w:styleId="NoSpacing">
    <w:name w:val="No Spacing"/>
    <w:uiPriority w:val="1"/>
    <w:qFormat/>
    <w:rsid w:val="00C472FB"/>
    <w:rPr>
      <w:rFonts w:ascii="Calibri" w:eastAsia="Calibri" w:hAnsi="Calibri"/>
      <w:sz w:val="22"/>
      <w:szCs w:val="22"/>
      <w:lang w:val="en-IE" w:eastAsia="en-US"/>
    </w:rPr>
  </w:style>
  <w:style w:type="paragraph" w:styleId="BodyText">
    <w:name w:val="Body Text"/>
    <w:basedOn w:val="Normal"/>
    <w:link w:val="BodyTextChar"/>
    <w:rsid w:val="00C472FB"/>
    <w:pPr>
      <w:spacing w:before="100" w:beforeAutospacing="1" w:after="100" w:afterAutospacing="1"/>
    </w:pPr>
    <w:rPr>
      <w:lang w:val="en-US" w:eastAsia="en-US"/>
    </w:rPr>
  </w:style>
  <w:style w:type="character" w:customStyle="1" w:styleId="BodyTextChar">
    <w:name w:val="Body Text Char"/>
    <w:link w:val="BodyText"/>
    <w:rsid w:val="00C472FB"/>
    <w:rPr>
      <w:sz w:val="24"/>
      <w:szCs w:val="24"/>
      <w:lang w:val="en-US" w:eastAsia="en-US"/>
    </w:rPr>
  </w:style>
  <w:style w:type="paragraph" w:customStyle="1" w:styleId="msonospacing0">
    <w:name w:val="msonospacing"/>
    <w:basedOn w:val="Normal"/>
    <w:rsid w:val="00C472FB"/>
    <w:pPr>
      <w:spacing w:before="100" w:beforeAutospacing="1" w:after="100" w:afterAutospacing="1"/>
    </w:pPr>
    <w:rPr>
      <w:lang w:val="en-US" w:eastAsia="en-US"/>
    </w:rPr>
  </w:style>
  <w:style w:type="paragraph" w:styleId="PlainText">
    <w:name w:val="Plain Text"/>
    <w:basedOn w:val="Normal"/>
    <w:link w:val="PlainTextChar"/>
    <w:rsid w:val="00C472FB"/>
    <w:rPr>
      <w:rFonts w:ascii="Courier New" w:hAnsi="Courier New"/>
      <w:sz w:val="20"/>
      <w:szCs w:val="20"/>
      <w:lang w:eastAsia="en-US"/>
    </w:rPr>
  </w:style>
  <w:style w:type="character" w:customStyle="1" w:styleId="PlainTextChar">
    <w:name w:val="Plain Text Char"/>
    <w:link w:val="PlainText"/>
    <w:rsid w:val="00C472FB"/>
    <w:rPr>
      <w:rFonts w:ascii="Courier New" w:hAnsi="Courier New"/>
      <w:lang w:val="en-GB" w:eastAsia="en-US"/>
    </w:rPr>
  </w:style>
  <w:style w:type="paragraph" w:customStyle="1" w:styleId="Body1">
    <w:name w:val="Body 1"/>
    <w:rsid w:val="00B35632"/>
    <w:pPr>
      <w:outlineLvl w:val="0"/>
    </w:pPr>
    <w:rPr>
      <w:rFonts w:eastAsia="Arial Unicode MS"/>
      <w:color w:val="000000"/>
      <w:sz w:val="24"/>
      <w:u w:color="000000"/>
      <w:lang w:val="en-IE" w:eastAsia="en-IE"/>
    </w:rPr>
  </w:style>
  <w:style w:type="paragraph" w:customStyle="1" w:styleId="List117">
    <w:name w:val="List 117"/>
    <w:basedOn w:val="Normal"/>
    <w:semiHidden/>
    <w:rsid w:val="00B35632"/>
    <w:pPr>
      <w:numPr>
        <w:numId w:val="1"/>
      </w:numPr>
    </w:pPr>
    <w:rPr>
      <w:sz w:val="20"/>
      <w:szCs w:val="20"/>
      <w:lang w:val="en-IE" w:eastAsia="en-IE"/>
    </w:rPr>
  </w:style>
  <w:style w:type="paragraph" w:customStyle="1" w:styleId="List118">
    <w:name w:val="List 118"/>
    <w:basedOn w:val="Normal"/>
    <w:semiHidden/>
    <w:rsid w:val="00B35632"/>
    <w:pPr>
      <w:tabs>
        <w:tab w:val="num" w:pos="720"/>
      </w:tabs>
      <w:ind w:left="720" w:hanging="720"/>
    </w:pPr>
    <w:rPr>
      <w:sz w:val="20"/>
      <w:szCs w:val="20"/>
      <w:lang w:val="en-IE" w:eastAsia="en-IE"/>
    </w:rPr>
  </w:style>
  <w:style w:type="paragraph" w:styleId="BodyTextIndent">
    <w:name w:val="Body Text Indent"/>
    <w:basedOn w:val="Normal"/>
    <w:link w:val="BodyTextIndentChar"/>
    <w:rsid w:val="00C47F05"/>
    <w:pPr>
      <w:spacing w:after="120"/>
      <w:ind w:left="283"/>
    </w:pPr>
  </w:style>
  <w:style w:type="character" w:customStyle="1" w:styleId="BodyTextIndentChar">
    <w:name w:val="Body Text Indent Char"/>
    <w:link w:val="BodyTextIndent"/>
    <w:rsid w:val="00C47F05"/>
    <w:rPr>
      <w:sz w:val="24"/>
      <w:szCs w:val="24"/>
      <w:lang w:val="en-GB" w:eastAsia="en-GB"/>
    </w:rPr>
  </w:style>
  <w:style w:type="paragraph" w:styleId="Revision">
    <w:name w:val="Revision"/>
    <w:hidden/>
    <w:uiPriority w:val="99"/>
    <w:semiHidden/>
    <w:rsid w:val="00E56400"/>
    <w:rPr>
      <w:sz w:val="24"/>
      <w:szCs w:val="24"/>
    </w:rPr>
  </w:style>
  <w:style w:type="character" w:styleId="CommentReference">
    <w:name w:val="annotation reference"/>
    <w:basedOn w:val="DefaultParagraphFont"/>
    <w:semiHidden/>
    <w:unhideWhenUsed/>
    <w:rsid w:val="00470772"/>
    <w:rPr>
      <w:sz w:val="16"/>
      <w:szCs w:val="16"/>
    </w:rPr>
  </w:style>
  <w:style w:type="paragraph" w:styleId="CommentText">
    <w:name w:val="annotation text"/>
    <w:basedOn w:val="Normal"/>
    <w:link w:val="CommentTextChar"/>
    <w:unhideWhenUsed/>
    <w:rsid w:val="00470772"/>
    <w:rPr>
      <w:sz w:val="20"/>
      <w:szCs w:val="20"/>
    </w:rPr>
  </w:style>
  <w:style w:type="character" w:customStyle="1" w:styleId="CommentTextChar">
    <w:name w:val="Comment Text Char"/>
    <w:basedOn w:val="DefaultParagraphFont"/>
    <w:link w:val="CommentText"/>
    <w:rsid w:val="00470772"/>
  </w:style>
  <w:style w:type="paragraph" w:styleId="CommentSubject">
    <w:name w:val="annotation subject"/>
    <w:basedOn w:val="CommentText"/>
    <w:next w:val="CommentText"/>
    <w:link w:val="CommentSubjectChar"/>
    <w:semiHidden/>
    <w:unhideWhenUsed/>
    <w:rsid w:val="00470772"/>
    <w:rPr>
      <w:b/>
      <w:bCs/>
    </w:rPr>
  </w:style>
  <w:style w:type="character" w:customStyle="1" w:styleId="CommentSubjectChar">
    <w:name w:val="Comment Subject Char"/>
    <w:basedOn w:val="CommentTextChar"/>
    <w:link w:val="CommentSubject"/>
    <w:semiHidden/>
    <w:rsid w:val="00470772"/>
    <w:rPr>
      <w:b/>
      <w:bCs/>
    </w:rPr>
  </w:style>
  <w:style w:type="paragraph" w:styleId="FootnoteText">
    <w:name w:val="footnote text"/>
    <w:basedOn w:val="Normal"/>
    <w:link w:val="FootnoteTextChar"/>
    <w:semiHidden/>
    <w:unhideWhenUsed/>
    <w:rsid w:val="00ED5FCF"/>
    <w:rPr>
      <w:sz w:val="20"/>
      <w:szCs w:val="20"/>
    </w:rPr>
  </w:style>
  <w:style w:type="character" w:customStyle="1" w:styleId="FootnoteTextChar">
    <w:name w:val="Footnote Text Char"/>
    <w:basedOn w:val="DefaultParagraphFont"/>
    <w:link w:val="FootnoteText"/>
    <w:semiHidden/>
    <w:rsid w:val="00ED5FCF"/>
  </w:style>
  <w:style w:type="character" w:styleId="FootnoteReference">
    <w:name w:val="footnote reference"/>
    <w:basedOn w:val="DefaultParagraphFont"/>
    <w:uiPriority w:val="99"/>
    <w:semiHidden/>
    <w:unhideWhenUsed/>
    <w:rsid w:val="00ED5FCF"/>
    <w:rPr>
      <w:vertAlign w:val="superscript"/>
    </w:rPr>
  </w:style>
  <w:style w:type="character" w:styleId="UnresolvedMention">
    <w:name w:val="Unresolved Mention"/>
    <w:basedOn w:val="DefaultParagraphFont"/>
    <w:uiPriority w:val="99"/>
    <w:semiHidden/>
    <w:unhideWhenUsed/>
    <w:rsid w:val="00486F94"/>
    <w:rPr>
      <w:color w:val="605E5C"/>
      <w:shd w:val="clear" w:color="auto" w:fill="E1DFDD"/>
    </w:rPr>
  </w:style>
  <w:style w:type="table" w:styleId="TableGrid">
    <w:name w:val="Table Grid"/>
    <w:basedOn w:val="TableNormal"/>
    <w:uiPriority w:val="39"/>
    <w:rsid w:val="0002663F"/>
    <w:rPr>
      <w:rFonts w:asciiTheme="minorHAnsi" w:eastAsiaTheme="minorHAnsi" w:hAnsiTheme="minorHAnsi" w:cstheme="minorBidi"/>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944545">
      <w:bodyDiv w:val="1"/>
      <w:marLeft w:val="0"/>
      <w:marRight w:val="0"/>
      <w:marTop w:val="0"/>
      <w:marBottom w:val="0"/>
      <w:divBdr>
        <w:top w:val="none" w:sz="0" w:space="0" w:color="auto"/>
        <w:left w:val="none" w:sz="0" w:space="0" w:color="auto"/>
        <w:bottom w:val="none" w:sz="0" w:space="0" w:color="auto"/>
        <w:right w:val="none" w:sz="0" w:space="0" w:color="auto"/>
      </w:divBdr>
      <w:divsChild>
        <w:div w:id="1055548835">
          <w:marLeft w:val="0"/>
          <w:marRight w:val="0"/>
          <w:marTop w:val="0"/>
          <w:marBottom w:val="0"/>
          <w:divBdr>
            <w:top w:val="none" w:sz="0" w:space="0" w:color="auto"/>
            <w:left w:val="none" w:sz="0" w:space="0" w:color="auto"/>
            <w:bottom w:val="none" w:sz="0" w:space="0" w:color="auto"/>
            <w:right w:val="none" w:sz="0" w:space="0" w:color="auto"/>
          </w:divBdr>
        </w:div>
        <w:div w:id="1292782599">
          <w:marLeft w:val="0"/>
          <w:marRight w:val="0"/>
          <w:marTop w:val="0"/>
          <w:marBottom w:val="0"/>
          <w:divBdr>
            <w:top w:val="none" w:sz="0" w:space="0" w:color="auto"/>
            <w:left w:val="none" w:sz="0" w:space="0" w:color="auto"/>
            <w:bottom w:val="none" w:sz="0" w:space="0" w:color="auto"/>
            <w:right w:val="none" w:sz="0" w:space="0" w:color="auto"/>
          </w:divBdr>
        </w:div>
        <w:div w:id="1507747617">
          <w:marLeft w:val="0"/>
          <w:marRight w:val="0"/>
          <w:marTop w:val="0"/>
          <w:marBottom w:val="0"/>
          <w:divBdr>
            <w:top w:val="none" w:sz="0" w:space="0" w:color="auto"/>
            <w:left w:val="none" w:sz="0" w:space="0" w:color="auto"/>
            <w:bottom w:val="none" w:sz="0" w:space="0" w:color="auto"/>
            <w:right w:val="none" w:sz="0" w:space="0" w:color="auto"/>
          </w:divBdr>
        </w:div>
      </w:divsChild>
    </w:div>
    <w:div w:id="413475067">
      <w:bodyDiv w:val="1"/>
      <w:marLeft w:val="0"/>
      <w:marRight w:val="0"/>
      <w:marTop w:val="0"/>
      <w:marBottom w:val="0"/>
      <w:divBdr>
        <w:top w:val="none" w:sz="0" w:space="0" w:color="auto"/>
        <w:left w:val="none" w:sz="0" w:space="0" w:color="auto"/>
        <w:bottom w:val="none" w:sz="0" w:space="0" w:color="auto"/>
        <w:right w:val="none" w:sz="0" w:space="0" w:color="auto"/>
      </w:divBdr>
    </w:div>
    <w:div w:id="804468861">
      <w:bodyDiv w:val="1"/>
      <w:marLeft w:val="0"/>
      <w:marRight w:val="0"/>
      <w:marTop w:val="0"/>
      <w:marBottom w:val="0"/>
      <w:divBdr>
        <w:top w:val="none" w:sz="0" w:space="0" w:color="auto"/>
        <w:left w:val="none" w:sz="0" w:space="0" w:color="auto"/>
        <w:bottom w:val="none" w:sz="0" w:space="0" w:color="auto"/>
        <w:right w:val="none" w:sz="0" w:space="0" w:color="auto"/>
      </w:divBdr>
    </w:div>
    <w:div w:id="1053768405">
      <w:bodyDiv w:val="1"/>
      <w:marLeft w:val="0"/>
      <w:marRight w:val="0"/>
      <w:marTop w:val="0"/>
      <w:marBottom w:val="0"/>
      <w:divBdr>
        <w:top w:val="none" w:sz="0" w:space="0" w:color="auto"/>
        <w:left w:val="none" w:sz="0" w:space="0" w:color="auto"/>
        <w:bottom w:val="none" w:sz="0" w:space="0" w:color="auto"/>
        <w:right w:val="none" w:sz="0" w:space="0" w:color="auto"/>
      </w:divBdr>
    </w:div>
    <w:div w:id="1067531680">
      <w:bodyDiv w:val="1"/>
      <w:marLeft w:val="0"/>
      <w:marRight w:val="0"/>
      <w:marTop w:val="0"/>
      <w:marBottom w:val="0"/>
      <w:divBdr>
        <w:top w:val="none" w:sz="0" w:space="0" w:color="auto"/>
        <w:left w:val="none" w:sz="0" w:space="0" w:color="auto"/>
        <w:bottom w:val="none" w:sz="0" w:space="0" w:color="auto"/>
        <w:right w:val="none" w:sz="0" w:space="0" w:color="auto"/>
      </w:divBdr>
    </w:div>
    <w:div w:id="1631547854">
      <w:bodyDiv w:val="1"/>
      <w:marLeft w:val="0"/>
      <w:marRight w:val="0"/>
      <w:marTop w:val="0"/>
      <w:marBottom w:val="0"/>
      <w:divBdr>
        <w:top w:val="none" w:sz="0" w:space="0" w:color="auto"/>
        <w:left w:val="none" w:sz="0" w:space="0" w:color="auto"/>
        <w:bottom w:val="none" w:sz="0" w:space="0" w:color="auto"/>
        <w:right w:val="none" w:sz="0" w:space="0" w:color="auto"/>
      </w:divBdr>
    </w:div>
    <w:div w:id="1744836959">
      <w:bodyDiv w:val="1"/>
      <w:marLeft w:val="0"/>
      <w:marRight w:val="0"/>
      <w:marTop w:val="0"/>
      <w:marBottom w:val="0"/>
      <w:divBdr>
        <w:top w:val="none" w:sz="0" w:space="0" w:color="auto"/>
        <w:left w:val="none" w:sz="0" w:space="0" w:color="auto"/>
        <w:bottom w:val="none" w:sz="0" w:space="0" w:color="auto"/>
        <w:right w:val="none" w:sz="0" w:space="0" w:color="auto"/>
      </w:divBdr>
    </w:div>
    <w:div w:id="1780753987">
      <w:bodyDiv w:val="1"/>
      <w:marLeft w:val="0"/>
      <w:marRight w:val="0"/>
      <w:marTop w:val="0"/>
      <w:marBottom w:val="0"/>
      <w:divBdr>
        <w:top w:val="none" w:sz="0" w:space="0" w:color="auto"/>
        <w:left w:val="none" w:sz="0" w:space="0" w:color="auto"/>
        <w:bottom w:val="none" w:sz="0" w:space="0" w:color="auto"/>
        <w:right w:val="none" w:sz="0" w:space="0" w:color="auto"/>
      </w:divBdr>
    </w:div>
    <w:div w:id="1851287083">
      <w:bodyDiv w:val="1"/>
      <w:marLeft w:val="0"/>
      <w:marRight w:val="0"/>
      <w:marTop w:val="0"/>
      <w:marBottom w:val="0"/>
      <w:divBdr>
        <w:top w:val="none" w:sz="0" w:space="0" w:color="auto"/>
        <w:left w:val="none" w:sz="0" w:space="0" w:color="auto"/>
        <w:bottom w:val="none" w:sz="0" w:space="0" w:color="auto"/>
        <w:right w:val="none" w:sz="0" w:space="0" w:color="auto"/>
      </w:divBdr>
    </w:div>
    <w:div w:id="2037460906">
      <w:bodyDiv w:val="1"/>
      <w:marLeft w:val="0"/>
      <w:marRight w:val="0"/>
      <w:marTop w:val="0"/>
      <w:marBottom w:val="0"/>
      <w:divBdr>
        <w:top w:val="none" w:sz="0" w:space="0" w:color="auto"/>
        <w:left w:val="none" w:sz="0" w:space="0" w:color="auto"/>
        <w:bottom w:val="none" w:sz="0" w:space="0" w:color="auto"/>
        <w:right w:val="none" w:sz="0" w:space="0" w:color="auto"/>
      </w:divBdr>
    </w:div>
    <w:div w:id="208001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puty@thereddoorschool.com" TargetMode="External"/><Relationship Id="rId18" Type="http://schemas.openxmlformats.org/officeDocument/2006/relationships/hyperlink" Target="https://www.bacb.com/wp-content/uploads/2022/01/Ethics-Code-for-Behavior-Analysts-240830-a.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principal@thereddoorschool.com" TargetMode="External"/><Relationship Id="rId17" Type="http://schemas.openxmlformats.org/officeDocument/2006/relationships/hyperlink" Target="https://assets.gov.ie/static/documents/autism-good-practice-guidance-for-schools-supporting-children-and-young-people-d9271bb.pdf" TargetMode="External"/><Relationship Id="rId2" Type="http://schemas.openxmlformats.org/officeDocument/2006/relationships/customXml" Target="../customXml/item2.xml"/><Relationship Id="rId16" Type="http://schemas.openxmlformats.org/officeDocument/2006/relationships/hyperlink" Target="http://www.dcya.gov.ie/documents/child_welfare_protection/ChildrenFirst.pdf" TargetMode="External"/><Relationship Id="rId20" Type="http://schemas.openxmlformats.org/officeDocument/2006/relationships/hyperlink" Target="https://assets.gov.ie/static/documents/the-use-of-reduced-school-day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dmin@thereddoorschool.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ie/en/department-of-education/publications/understanding-behaviours-of-concern-and-responding-to-crisis-situ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ol@thereddoorschool.c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79D775E0D6FA849ACC7237F057AD9AD" ma:contentTypeVersion="13" ma:contentTypeDescription="Create a new document." ma:contentTypeScope="" ma:versionID="b38937abaa35780152ab702859efd964">
  <xsd:schema xmlns:xsd="http://www.w3.org/2001/XMLSchema" xmlns:xs="http://www.w3.org/2001/XMLSchema" xmlns:p="http://schemas.microsoft.com/office/2006/metadata/properties" xmlns:ns3="5a810bbe-ebee-4414-b8d6-b6a5c57eff86" xmlns:ns4="d4336525-d025-4594-809a-3187416f3e56" targetNamespace="http://schemas.microsoft.com/office/2006/metadata/properties" ma:root="true" ma:fieldsID="1c27866fb2966a23a597a017f4575813" ns3:_="" ns4:_="">
    <xsd:import namespace="5a810bbe-ebee-4414-b8d6-b6a5c57eff86"/>
    <xsd:import namespace="d4336525-d025-4594-809a-3187416f3e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10bbe-ebee-4414-b8d6-b6a5c57eff8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336525-d025-4594-809a-3187416f3e5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8CC9BF-AB70-47EB-9B3D-91993EEFA295}">
  <ds:schemaRefs>
    <ds:schemaRef ds:uri="http://schemas.openxmlformats.org/officeDocument/2006/bibliography"/>
  </ds:schemaRefs>
</ds:datastoreItem>
</file>

<file path=customXml/itemProps2.xml><?xml version="1.0" encoding="utf-8"?>
<ds:datastoreItem xmlns:ds="http://schemas.openxmlformats.org/officeDocument/2006/customXml" ds:itemID="{4B546A73-0B72-4902-BEE8-C6E1F22C6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10bbe-ebee-4414-b8d6-b6a5c57eff86"/>
    <ds:schemaRef ds:uri="d4336525-d025-4594-809a-3187416f3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A2C15B-69E2-4CA9-9F0D-9131E00A64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74FE9B-2260-439D-9302-383BE68AD6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20</Pages>
  <Words>6232</Words>
  <Characters>35525</Characters>
  <Application>Microsoft Office Word</Application>
  <DocSecurity>0</DocSecurity>
  <Lines>296</Lines>
  <Paragraphs>83</Paragraphs>
  <ScaleCrop>false</ScaleCrop>
  <Company/>
  <LinksUpToDate>false</LinksUpToDate>
  <CharactersWithSpaces>41674</CharactersWithSpaces>
  <SharedDoc>false</SharedDoc>
  <HLinks>
    <vt:vector size="54" baseType="variant">
      <vt:variant>
        <vt:i4>1769483</vt:i4>
      </vt:variant>
      <vt:variant>
        <vt:i4>24</vt:i4>
      </vt:variant>
      <vt:variant>
        <vt:i4>0</vt:i4>
      </vt:variant>
      <vt:variant>
        <vt:i4>5</vt:i4>
      </vt:variant>
      <vt:variant>
        <vt:lpwstr>https://assets.gov.ie/static/documents/the-use-of-reduced-school-days.pdf</vt:lpwstr>
      </vt:variant>
      <vt:variant>
        <vt:lpwstr/>
      </vt:variant>
      <vt:variant>
        <vt:i4>6684715</vt:i4>
      </vt:variant>
      <vt:variant>
        <vt:i4>21</vt:i4>
      </vt:variant>
      <vt:variant>
        <vt:i4>0</vt:i4>
      </vt:variant>
      <vt:variant>
        <vt:i4>5</vt:i4>
      </vt:variant>
      <vt:variant>
        <vt:lpwstr>https://www.gov.ie/en/department-of-education/publications/understanding-behaviours-of-concern-and-responding-to-crisis-situations/</vt:lpwstr>
      </vt:variant>
      <vt:variant>
        <vt:lpwstr/>
      </vt:variant>
      <vt:variant>
        <vt:i4>8257633</vt:i4>
      </vt:variant>
      <vt:variant>
        <vt:i4>18</vt:i4>
      </vt:variant>
      <vt:variant>
        <vt:i4>0</vt:i4>
      </vt:variant>
      <vt:variant>
        <vt:i4>5</vt:i4>
      </vt:variant>
      <vt:variant>
        <vt:lpwstr>https://www.bacb.com/wp-content/uploads/2022/01/Ethics-Code-for-Behavior-Analysts-240830-a.pdf</vt:lpwstr>
      </vt:variant>
      <vt:variant>
        <vt:lpwstr/>
      </vt:variant>
      <vt:variant>
        <vt:i4>14</vt:i4>
      </vt:variant>
      <vt:variant>
        <vt:i4>15</vt:i4>
      </vt:variant>
      <vt:variant>
        <vt:i4>0</vt:i4>
      </vt:variant>
      <vt:variant>
        <vt:i4>5</vt:i4>
      </vt:variant>
      <vt:variant>
        <vt:lpwstr>https://assets.gov.ie/static/documents/autism-good-practice-guidance-for-schools-supporting-children-and-young-people-d9271bb.pdf</vt:lpwstr>
      </vt:variant>
      <vt:variant>
        <vt:lpwstr/>
      </vt:variant>
      <vt:variant>
        <vt:i4>3932205</vt:i4>
      </vt:variant>
      <vt:variant>
        <vt:i4>12</vt:i4>
      </vt:variant>
      <vt:variant>
        <vt:i4>0</vt:i4>
      </vt:variant>
      <vt:variant>
        <vt:i4>5</vt:i4>
      </vt:variant>
      <vt:variant>
        <vt:lpwstr>http://www.dcya.gov.ie/documents/child_welfare_protection/ChildrenFirst.pdf</vt:lpwstr>
      </vt:variant>
      <vt:variant>
        <vt:lpwstr/>
      </vt:variant>
      <vt:variant>
        <vt:i4>4849767</vt:i4>
      </vt:variant>
      <vt:variant>
        <vt:i4>9</vt:i4>
      </vt:variant>
      <vt:variant>
        <vt:i4>0</vt:i4>
      </vt:variant>
      <vt:variant>
        <vt:i4>5</vt:i4>
      </vt:variant>
      <vt:variant>
        <vt:lpwstr>mailto:admin@thereddoorschool.com</vt:lpwstr>
      </vt:variant>
      <vt:variant>
        <vt:lpwstr/>
      </vt:variant>
      <vt:variant>
        <vt:i4>5570660</vt:i4>
      </vt:variant>
      <vt:variant>
        <vt:i4>6</vt:i4>
      </vt:variant>
      <vt:variant>
        <vt:i4>0</vt:i4>
      </vt:variant>
      <vt:variant>
        <vt:i4>5</vt:i4>
      </vt:variant>
      <vt:variant>
        <vt:lpwstr>mailto:carol@thereddoorschool.com</vt:lpwstr>
      </vt:variant>
      <vt:variant>
        <vt:lpwstr/>
      </vt:variant>
      <vt:variant>
        <vt:i4>5177449</vt:i4>
      </vt:variant>
      <vt:variant>
        <vt:i4>3</vt:i4>
      </vt:variant>
      <vt:variant>
        <vt:i4>0</vt:i4>
      </vt:variant>
      <vt:variant>
        <vt:i4>5</vt:i4>
      </vt:variant>
      <vt:variant>
        <vt:lpwstr>mailto:deputy@thereddoorschool.com</vt:lpwstr>
      </vt:variant>
      <vt:variant>
        <vt:lpwstr/>
      </vt:variant>
      <vt:variant>
        <vt:i4>5111934</vt:i4>
      </vt:variant>
      <vt:variant>
        <vt:i4>0</vt:i4>
      </vt:variant>
      <vt:variant>
        <vt:i4>0</vt:i4>
      </vt:variant>
      <vt:variant>
        <vt:i4>5</vt:i4>
      </vt:variant>
      <vt:variant>
        <vt:lpwstr>mailto:principal@thereddoorschool.com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Conan Byrne</cp:lastModifiedBy>
  <cp:revision>228</cp:revision>
  <dcterms:created xsi:type="dcterms:W3CDTF">2021-06-18T18:09:00Z</dcterms:created>
  <dcterms:modified xsi:type="dcterms:W3CDTF">2026-04-27T12:47:00Z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0x010100979D775E0D6FA849ACC7237F057AD9AD</vt:lpwstr>
  </property>
</Properties>
</file>